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F5090">
      <w:pPr>
        <w:tabs>
          <w:tab w:val="left" w:pos="1620"/>
        </w:tabs>
        <w:ind w:right="206" w:rightChars="98"/>
        <w:rPr>
          <w:rFonts w:ascii="Times New Roman" w:hAnsi="Times New Roman" w:eastAsia="黑体" w:cs="黑体"/>
          <w:bCs/>
          <w:color w:val="000000"/>
          <w:sz w:val="30"/>
          <w:szCs w:val="30"/>
        </w:rPr>
      </w:pPr>
      <w:r>
        <w:rPr>
          <w:rFonts w:hint="eastAsia" w:ascii="Times New Roman" w:hAnsi="Times New Roman" w:eastAsia="黑体" w:cs="黑体"/>
          <w:bCs/>
          <w:color w:val="000000"/>
          <w:sz w:val="30"/>
          <w:szCs w:val="30"/>
        </w:rPr>
        <w:t>ICS 91.120.30</w:t>
      </w:r>
    </w:p>
    <w:p w14:paraId="4A3BB82A">
      <w:pPr>
        <w:jc w:val="center"/>
        <w:rPr>
          <w:rFonts w:hint="eastAsia"/>
          <w:sz w:val="32"/>
          <w:szCs w:val="32"/>
        </w:rPr>
      </w:pPr>
    </w:p>
    <w:tbl>
      <w:tblPr>
        <w:tblStyle w:val="10"/>
        <w:tblpPr w:leftFromText="180" w:rightFromText="180" w:vertAnchor="page" w:horzAnchor="page" w:tblpX="2248" w:tblpY="2078"/>
        <w:tblOverlap w:val="never"/>
        <w:tblW w:w="7518" w:type="dxa"/>
        <w:tblInd w:w="0" w:type="dxa"/>
        <w:tblLayout w:type="fixed"/>
        <w:tblCellMar>
          <w:top w:w="0" w:type="dxa"/>
          <w:left w:w="108" w:type="dxa"/>
          <w:bottom w:w="0" w:type="dxa"/>
          <w:right w:w="108" w:type="dxa"/>
        </w:tblCellMar>
      </w:tblPr>
      <w:tblGrid>
        <w:gridCol w:w="3091"/>
        <w:gridCol w:w="4427"/>
      </w:tblGrid>
      <w:tr w14:paraId="7B9A3AF1">
        <w:tblPrEx>
          <w:tblCellMar>
            <w:top w:w="0" w:type="dxa"/>
            <w:left w:w="108" w:type="dxa"/>
            <w:bottom w:w="0" w:type="dxa"/>
            <w:right w:w="108" w:type="dxa"/>
          </w:tblCellMar>
        </w:tblPrEx>
        <w:trPr>
          <w:trHeight w:val="1270" w:hRule="atLeast"/>
        </w:trPr>
        <w:tc>
          <w:tcPr>
            <w:tcW w:w="3091" w:type="dxa"/>
            <w:noWrap w:val="0"/>
            <w:vAlign w:val="center"/>
          </w:tcPr>
          <w:p w14:paraId="20A92CC5">
            <w:pPr>
              <w:jc w:val="center"/>
              <w:rPr>
                <w:rFonts w:ascii="Times New Roman" w:hAnsi="Times New Roman"/>
                <w:bCs/>
                <w:color w:val="000000"/>
                <w:sz w:val="44"/>
                <w:szCs w:val="44"/>
              </w:rPr>
            </w:pPr>
            <w:bookmarkStart w:id="0" w:name="_Toc303850171"/>
            <w:bookmarkEnd w:id="0"/>
            <w:bookmarkStart w:id="1" w:name="_Toc303849544"/>
            <w:bookmarkEnd w:id="1"/>
            <w:bookmarkStart w:id="2" w:name="_Toc303849961"/>
            <w:bookmarkEnd w:id="2"/>
            <w:bookmarkStart w:id="3" w:name="_Toc270495576"/>
            <w:bookmarkEnd w:id="3"/>
            <w:r>
              <w:rPr>
                <w:rFonts w:hint="eastAsia" w:ascii="Times New Roman" w:hAnsi="Times New Roman" w:eastAsia="黑体" w:cs="黑体"/>
                <w:bCs/>
                <w:color w:val="000000"/>
                <w:sz w:val="40"/>
                <w:szCs w:val="40"/>
              </w:rPr>
              <w:t>团体标准</w:t>
            </w:r>
          </w:p>
        </w:tc>
        <w:tc>
          <w:tcPr>
            <w:tcW w:w="4427" w:type="dxa"/>
            <w:noWrap w:val="0"/>
            <w:vAlign w:val="center"/>
          </w:tcPr>
          <w:p w14:paraId="451CEDA2">
            <w:pPr>
              <w:jc w:val="center"/>
              <w:rPr>
                <w:rFonts w:ascii="Times New Roman" w:hAnsi="Times New Roman"/>
                <w:bCs/>
                <w:color w:val="000000"/>
                <w:sz w:val="44"/>
                <w:szCs w:val="44"/>
              </w:rPr>
            </w:pPr>
            <w:r>
              <w:rPr>
                <w:rFonts w:hint="eastAsia" w:ascii="Times New Roman" w:hAnsi="Times New Roman"/>
                <w:b/>
                <w:color w:val="000000"/>
                <w:sz w:val="96"/>
                <w:szCs w:val="96"/>
              </w:rPr>
              <w:t>TB</w:t>
            </w:r>
          </w:p>
        </w:tc>
      </w:tr>
    </w:tbl>
    <w:p w14:paraId="09C695FA">
      <w:pPr>
        <w:jc w:val="center"/>
        <w:rPr>
          <w:rFonts w:hint="eastAsia"/>
          <w:sz w:val="32"/>
          <w:szCs w:val="32"/>
        </w:rPr>
      </w:pPr>
      <w:r>
        <w:rPr>
          <w:rFonts w:hint="eastAsia" w:ascii="Times New Roman" w:hAnsi="Times New Roman"/>
          <w:b/>
          <w:color w:val="000000"/>
          <w:sz w:val="32"/>
          <w:szCs w:val="32"/>
          <w:lang w:val="en-US" w:eastAsia="zh-CN"/>
        </w:rPr>
        <w:t xml:space="preserve">            </w:t>
      </w:r>
      <w:r>
        <w:rPr>
          <w:rFonts w:hint="eastAsia" w:ascii="Times New Roman" w:hAnsi="Times New Roman"/>
          <w:b/>
          <w:color w:val="000000"/>
          <w:sz w:val="32"/>
          <w:szCs w:val="32"/>
        </w:rPr>
        <w:t>T/SXWIIA</w:t>
      </w:r>
      <w:r>
        <w:rPr>
          <w:rFonts w:hint="eastAsia" w:ascii="Times New Roman" w:hAnsi="Times New Roman"/>
          <w:b/>
          <w:color w:val="000000"/>
          <w:sz w:val="32"/>
          <w:szCs w:val="32"/>
          <w:lang w:val="en-US" w:eastAsia="zh-CN"/>
        </w:rPr>
        <w:t>###</w:t>
      </w:r>
      <w:r>
        <w:rPr>
          <w:rFonts w:hint="eastAsia" w:ascii="Times New Roman" w:hAnsi="Times New Roman"/>
          <w:b/>
          <w:color w:val="000000"/>
          <w:sz w:val="32"/>
          <w:szCs w:val="32"/>
        </w:rPr>
        <w:t>-202</w:t>
      </w:r>
      <w:r>
        <w:rPr>
          <w:rFonts w:hint="eastAsia" w:ascii="Times New Roman" w:hAnsi="Times New Roman"/>
          <w:b/>
          <w:color w:val="000000"/>
          <w:sz w:val="32"/>
          <w:szCs w:val="32"/>
          <w:lang w:val="en-US" w:eastAsia="zh-CN"/>
        </w:rPr>
        <w:t>#</w:t>
      </w:r>
    </w:p>
    <w:p w14:paraId="11E09F2E">
      <w:pPr>
        <w:jc w:val="center"/>
        <w:rPr>
          <w:rFonts w:hint="eastAsia"/>
          <w:b/>
          <w:bCs/>
          <w:color w:val="000000"/>
        </w:rPr>
      </w:pPr>
      <w:r>
        <w:rPr>
          <w:b/>
          <w:bCs/>
          <w:color w:val="000000"/>
          <w:sz w:val="2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159385</wp:posOffset>
                </wp:positionV>
                <wp:extent cx="5438140" cy="29210"/>
                <wp:effectExtent l="0" t="4445" r="10160" b="17145"/>
                <wp:wrapNone/>
                <wp:docPr id="40" name="直接连接符 40"/>
                <wp:cNvGraphicFramePr/>
                <a:graphic xmlns:a="http://schemas.openxmlformats.org/drawingml/2006/main">
                  <a:graphicData uri="http://schemas.microsoft.com/office/word/2010/wordprocessingShape">
                    <wps:wsp>
                      <wps:cNvSpPr/>
                      <wps:spPr>
                        <a:xfrm flipH="1">
                          <a:off x="0" y="0"/>
                          <a:ext cx="5438140" cy="292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0pt;margin-top:12.55pt;height:2.3pt;width:428.2pt;z-index:251661312;mso-width-relative:page;mso-height-relative:page;" filled="f" stroked="t" coordsize="21600,21600" o:gfxdata="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aosotUAAAAGAQAADwAAAAAAAAABACAAAAAiAAAAZHJzL2Rvd25y&#10;ZXYueG1sUEsBAhQAFAAAAAgAh07iQMuepvoBAgAA9AMAAA4AAAAAAAAAAQAgAAAAJAEAAGRycy9l&#10;Mm9Eb2MueG1sUEsFBgAAAAAGAAYAWQEAAJcFAAAAAA==&#10;">
                <v:path arrowok="t"/>
                <v:fill on="f" focussize="0,0"/>
                <v:stroke/>
                <v:imagedata o:title=""/>
                <o:lock v:ext="edit" aspectratio="f"/>
              </v:line>
            </w:pict>
          </mc:Fallback>
        </mc:AlternateContent>
      </w:r>
      <w:r>
        <w:rPr>
          <w:rFonts w:hint="eastAsia"/>
          <w:b/>
          <w:bCs/>
          <w:color w:val="000000"/>
        </w:rPr>
        <w:t xml:space="preserve">  </w:t>
      </w:r>
    </w:p>
    <w:p w14:paraId="69BDFFAA">
      <w:pPr>
        <w:tabs>
          <w:tab w:val="left" w:pos="1620"/>
        </w:tabs>
        <w:ind w:left="179" w:right="206" w:rightChars="98" w:hanging="179" w:hangingChars="85"/>
        <w:jc w:val="center"/>
        <w:rPr>
          <w:rFonts w:hint="eastAsia"/>
          <w:b/>
          <w:bCs/>
          <w:color w:val="000000"/>
        </w:rPr>
      </w:pPr>
      <w:r>
        <w:rPr>
          <w:rFonts w:hint="eastAsia"/>
          <w:b/>
          <w:bCs/>
          <w:color w:val="000000"/>
        </w:rPr>
        <w:t xml:space="preserve"> </w:t>
      </w:r>
    </w:p>
    <w:p w14:paraId="2B6285E2">
      <w:pPr>
        <w:adjustRightInd w:val="0"/>
        <w:snapToGrid w:val="0"/>
        <w:spacing w:line="360" w:lineRule="auto"/>
        <w:jc w:val="center"/>
        <w:rPr>
          <w:rFonts w:hint="eastAsia"/>
          <w:b/>
          <w:bCs/>
          <w:color w:val="FF0000"/>
          <w:szCs w:val="21"/>
        </w:rPr>
      </w:pPr>
      <w:r>
        <w:rPr>
          <w:rFonts w:ascii="Times New Roman" w:hAnsi="Times New Roman"/>
          <w:b/>
          <w:bCs/>
          <w:sz w:val="30"/>
          <w:szCs w:val="30"/>
        </w:rPr>
        <w:t>硅酮和改性硅酮建筑密封胶应用技术规程</w:t>
      </w:r>
    </w:p>
    <w:p w14:paraId="447F41DE">
      <w:pPr>
        <w:tabs>
          <w:tab w:val="left" w:pos="1620"/>
        </w:tabs>
        <w:jc w:val="center"/>
        <w:rPr>
          <w:rFonts w:hint="eastAsia"/>
          <w:b/>
          <w:bCs/>
          <w:color w:val="000000"/>
        </w:rPr>
      </w:pPr>
    </w:p>
    <w:p w14:paraId="222E0D87">
      <w:pPr>
        <w:keepNext w:val="0"/>
        <w:keepLines w:val="0"/>
        <w:widowControl/>
        <w:suppressLineNumbers w:val="0"/>
        <w:jc w:val="center"/>
        <w:rPr>
          <w:rFonts w:hint="default" w:ascii="Times New Roman" w:hAnsi="Times New Roman" w:eastAsia="宋体" w:cs="Times New Roman"/>
          <w:color w:val="000000"/>
          <w:kern w:val="0"/>
          <w:sz w:val="30"/>
          <w:szCs w:val="30"/>
          <w:lang w:val="en-US" w:eastAsia="zh-CN" w:bidi="ar"/>
        </w:rPr>
      </w:pPr>
      <w:r>
        <w:rPr>
          <w:rFonts w:hint="default" w:ascii="Times New Roman" w:hAnsi="Times New Roman" w:eastAsia="宋体" w:cs="Times New Roman"/>
          <w:color w:val="000000"/>
          <w:kern w:val="0"/>
          <w:sz w:val="30"/>
          <w:szCs w:val="30"/>
          <w:lang w:val="en-US" w:eastAsia="zh-CN" w:bidi="ar"/>
        </w:rPr>
        <w:t xml:space="preserve">Technical specification for </w:t>
      </w:r>
      <w:bookmarkStart w:id="18" w:name="_GoBack"/>
      <w:bookmarkEnd w:id="18"/>
      <w:r>
        <w:rPr>
          <w:rFonts w:hint="default" w:ascii="Times New Roman" w:hAnsi="Times New Roman" w:eastAsia="宋体" w:cs="Times New Roman"/>
          <w:color w:val="000000"/>
          <w:kern w:val="0"/>
          <w:sz w:val="30"/>
          <w:szCs w:val="30"/>
          <w:lang w:val="en-US" w:eastAsia="zh-CN" w:bidi="ar"/>
        </w:rPr>
        <w:t>application of Silicone and</w:t>
      </w:r>
    </w:p>
    <w:p w14:paraId="0FA704FC">
      <w:pPr>
        <w:keepNext w:val="0"/>
        <w:keepLines w:val="0"/>
        <w:widowControl/>
        <w:suppressLineNumbers w:val="0"/>
        <w:jc w:val="center"/>
        <w:rPr>
          <w:rFonts w:hint="default" w:ascii="Times New Roman" w:hAnsi="Times New Roman" w:eastAsia="宋体" w:cs="Times New Roman"/>
          <w:color w:val="000000"/>
          <w:kern w:val="0"/>
          <w:sz w:val="30"/>
          <w:szCs w:val="30"/>
          <w:lang w:val="en-US" w:eastAsia="zh-CN" w:bidi="ar"/>
        </w:rPr>
      </w:pPr>
      <w:r>
        <w:rPr>
          <w:rFonts w:hint="default" w:ascii="Times New Roman" w:hAnsi="Times New Roman" w:eastAsia="宋体" w:cs="Times New Roman"/>
          <w:color w:val="000000"/>
          <w:kern w:val="0"/>
          <w:sz w:val="30"/>
          <w:szCs w:val="30"/>
          <w:lang w:val="en-US" w:eastAsia="zh-CN" w:bidi="ar"/>
        </w:rPr>
        <w:t>modified silicone building sealants</w:t>
      </w:r>
    </w:p>
    <w:p w14:paraId="5DF47611">
      <w:pPr>
        <w:keepNext w:val="0"/>
        <w:keepLines w:val="0"/>
        <w:widowControl/>
        <w:suppressLineNumbers w:val="0"/>
        <w:jc w:val="left"/>
        <w:rPr>
          <w:rFonts w:hint="default" w:ascii="Times New Roman" w:hAnsi="Times New Roman" w:eastAsia="宋体" w:cs="Times New Roman"/>
          <w:color w:val="000000"/>
          <w:kern w:val="0"/>
          <w:sz w:val="30"/>
          <w:szCs w:val="30"/>
          <w:lang w:val="en-US" w:eastAsia="zh-CN" w:bidi="ar"/>
        </w:rPr>
      </w:pPr>
    </w:p>
    <w:p w14:paraId="7C23DE04">
      <w:pPr>
        <w:tabs>
          <w:tab w:val="left" w:pos="1620"/>
        </w:tabs>
        <w:jc w:val="center"/>
        <w:rPr>
          <w:rFonts w:hint="eastAsia" w:eastAsia="宋体"/>
          <w:b/>
          <w:bCs/>
          <w:color w:val="000000"/>
          <w:lang w:eastAsia="zh-CN"/>
        </w:rPr>
      </w:pPr>
      <w:r>
        <w:rPr>
          <w:rFonts w:hint="eastAsia"/>
          <w:b/>
          <w:bCs/>
          <w:color w:val="000000"/>
          <w:lang w:eastAsia="zh-CN"/>
        </w:rPr>
        <w:t>（</w:t>
      </w:r>
      <w:r>
        <w:rPr>
          <w:rFonts w:hint="eastAsia"/>
          <w:b/>
          <w:bCs/>
          <w:color w:val="000000"/>
          <w:lang w:val="en-US" w:eastAsia="zh-CN"/>
        </w:rPr>
        <w:t>征求意见稿</w:t>
      </w:r>
      <w:r>
        <w:rPr>
          <w:rFonts w:hint="eastAsia"/>
          <w:b/>
          <w:bCs/>
          <w:color w:val="000000"/>
          <w:lang w:eastAsia="zh-CN"/>
        </w:rPr>
        <w:t>）</w:t>
      </w:r>
    </w:p>
    <w:p w14:paraId="375DAE39">
      <w:pPr>
        <w:tabs>
          <w:tab w:val="left" w:pos="1620"/>
        </w:tabs>
        <w:jc w:val="center"/>
        <w:rPr>
          <w:rFonts w:hint="eastAsia"/>
          <w:b/>
          <w:bCs/>
          <w:color w:val="000000"/>
        </w:rPr>
      </w:pPr>
    </w:p>
    <w:p w14:paraId="691A1766">
      <w:pPr>
        <w:jc w:val="center"/>
        <w:rPr>
          <w:rFonts w:hint="eastAsia"/>
          <w:b/>
          <w:bCs/>
          <w:color w:val="000000"/>
          <w:sz w:val="36"/>
        </w:rPr>
      </w:pPr>
    </w:p>
    <w:p w14:paraId="585325EF">
      <w:pPr>
        <w:jc w:val="center"/>
        <w:rPr>
          <w:rFonts w:hint="eastAsia"/>
          <w:color w:val="000000"/>
        </w:rPr>
      </w:pPr>
    </w:p>
    <w:p w14:paraId="2E6EBC22">
      <w:pPr>
        <w:jc w:val="center"/>
        <w:rPr>
          <w:rFonts w:hint="eastAsia"/>
          <w:color w:val="000000"/>
        </w:rPr>
      </w:pPr>
    </w:p>
    <w:p w14:paraId="65193673">
      <w:pPr>
        <w:jc w:val="center"/>
        <w:rPr>
          <w:rFonts w:hint="eastAsia"/>
          <w:color w:val="000000"/>
        </w:rPr>
      </w:pPr>
    </w:p>
    <w:p w14:paraId="6538A909">
      <w:pPr>
        <w:jc w:val="center"/>
        <w:rPr>
          <w:rFonts w:hint="eastAsia"/>
          <w:color w:val="000000"/>
        </w:rPr>
      </w:pPr>
    </w:p>
    <w:p w14:paraId="38D6E65F">
      <w:pPr>
        <w:jc w:val="center"/>
        <w:rPr>
          <w:rFonts w:hint="eastAsia"/>
          <w:color w:val="000000"/>
        </w:rPr>
      </w:pPr>
    </w:p>
    <w:p w14:paraId="60304626">
      <w:pPr>
        <w:jc w:val="center"/>
        <w:rPr>
          <w:rFonts w:hint="eastAsia"/>
          <w:color w:val="000000"/>
        </w:rPr>
      </w:pPr>
    </w:p>
    <w:p w14:paraId="578D58C0">
      <w:pPr>
        <w:jc w:val="center"/>
        <w:rPr>
          <w:rFonts w:hint="eastAsia"/>
          <w:color w:val="000000"/>
        </w:rPr>
      </w:pPr>
    </w:p>
    <w:p w14:paraId="3CAE5519">
      <w:pPr>
        <w:ind w:left="359" w:leftChars="171"/>
        <w:rPr>
          <w:rFonts w:hint="eastAsia"/>
          <w:color w:val="000000"/>
        </w:rPr>
      </w:pPr>
      <w:r>
        <w:rPr>
          <w:rFonts w:hint="eastAsia"/>
          <w:color w:val="000000"/>
        </w:rPr>
        <w:t xml:space="preserve">                                    </w:t>
      </w:r>
    </w:p>
    <w:p w14:paraId="1F12D11D">
      <w:pPr>
        <w:ind w:left="359" w:leftChars="171"/>
        <w:rPr>
          <w:rFonts w:hint="eastAsia"/>
          <w:color w:val="000000"/>
        </w:rPr>
      </w:pPr>
    </w:p>
    <w:p w14:paraId="1B69E467">
      <w:pPr>
        <w:ind w:left="359" w:leftChars="171"/>
        <w:rPr>
          <w:rFonts w:hint="eastAsia"/>
          <w:color w:val="000000"/>
        </w:rPr>
      </w:pPr>
    </w:p>
    <w:p w14:paraId="7D9E6E7F">
      <w:pPr>
        <w:jc w:val="center"/>
        <w:rPr>
          <w:rFonts w:hint="eastAsia"/>
          <w:color w:val="000000"/>
        </w:rPr>
      </w:pPr>
    </w:p>
    <w:p w14:paraId="106DA683">
      <w:pPr>
        <w:jc w:val="center"/>
        <w:rPr>
          <w:rFonts w:hint="eastAsia"/>
          <w:color w:val="000000"/>
        </w:rPr>
      </w:pPr>
    </w:p>
    <w:p w14:paraId="6E8FCD14">
      <w:pPr>
        <w:spacing w:line="400" w:lineRule="exact"/>
        <w:rPr>
          <w:rFonts w:hint="eastAsia"/>
          <w:color w:val="000000"/>
        </w:rPr>
      </w:pPr>
    </w:p>
    <w:p w14:paraId="4DFD4152">
      <w:pPr>
        <w:spacing w:line="240" w:lineRule="exact"/>
        <w:jc w:val="center"/>
        <w:rPr>
          <w:rFonts w:hint="eastAsia"/>
          <w:b/>
          <w:bCs/>
          <w:color w:val="000000"/>
        </w:rPr>
      </w:pPr>
      <w:r>
        <w:rPr>
          <w:b/>
          <w:bCs/>
          <w:sz w:val="30"/>
          <w:szCs w:val="30"/>
        </w:rPr>
        <w:t>20</w:t>
      </w:r>
      <w:r>
        <w:rPr>
          <w:rFonts w:hint="eastAsia"/>
          <w:b/>
          <w:bCs/>
          <w:sz w:val="30"/>
          <w:szCs w:val="30"/>
          <w:lang w:val="en-US" w:eastAsia="zh-CN"/>
        </w:rPr>
        <w:t>2</w:t>
      </w:r>
      <w:r>
        <w:rPr>
          <w:rFonts w:hint="eastAsia"/>
          <w:b/>
          <w:bCs/>
          <w:sz w:val="30"/>
          <w:szCs w:val="30"/>
        </w:rPr>
        <w:t>X</w:t>
      </w:r>
      <w:r>
        <w:rPr>
          <w:b/>
          <w:bCs/>
          <w:sz w:val="30"/>
          <w:szCs w:val="30"/>
        </w:rPr>
        <w:t xml:space="preserve"> -</w:t>
      </w:r>
      <w:r>
        <w:rPr>
          <w:rFonts w:hint="eastAsia"/>
          <w:b/>
          <w:bCs/>
          <w:sz w:val="30"/>
          <w:szCs w:val="30"/>
        </w:rPr>
        <w:t>XX</w:t>
      </w:r>
      <w:r>
        <w:rPr>
          <w:b/>
          <w:bCs/>
          <w:sz w:val="30"/>
          <w:szCs w:val="30"/>
        </w:rPr>
        <w:t>-</w:t>
      </w:r>
      <w:r>
        <w:rPr>
          <w:rFonts w:hint="eastAsia"/>
          <w:b/>
          <w:bCs/>
          <w:sz w:val="30"/>
          <w:szCs w:val="30"/>
        </w:rPr>
        <w:t>XX</w:t>
      </w:r>
      <w:r>
        <w:rPr>
          <w:rFonts w:hint="eastAsia"/>
          <w:bCs/>
          <w:sz w:val="28"/>
        </w:rPr>
        <w:t>发布</w:t>
      </w:r>
      <w:r>
        <w:rPr>
          <w:rFonts w:hint="eastAsia"/>
          <w:b/>
          <w:bCs/>
          <w:color w:val="000000"/>
          <w:sz w:val="32"/>
        </w:rPr>
        <w:t xml:space="preserve">              </w:t>
      </w:r>
      <w:r>
        <w:rPr>
          <w:rFonts w:hint="eastAsia"/>
          <w:b/>
          <w:bCs/>
          <w:sz w:val="30"/>
          <w:szCs w:val="30"/>
        </w:rPr>
        <w:t>20</w:t>
      </w:r>
      <w:r>
        <w:rPr>
          <w:rFonts w:hint="eastAsia"/>
          <w:b/>
          <w:bCs/>
          <w:sz w:val="30"/>
          <w:szCs w:val="30"/>
          <w:lang w:val="en-US" w:eastAsia="zh-CN"/>
        </w:rPr>
        <w:t>2</w:t>
      </w:r>
      <w:r>
        <w:rPr>
          <w:rFonts w:hint="eastAsia"/>
          <w:b/>
          <w:bCs/>
          <w:sz w:val="30"/>
          <w:szCs w:val="30"/>
        </w:rPr>
        <w:t xml:space="preserve">X-XX </w:t>
      </w:r>
      <w:r>
        <w:rPr>
          <w:b/>
          <w:bCs/>
          <w:sz w:val="30"/>
          <w:szCs w:val="30"/>
        </w:rPr>
        <w:t>–</w:t>
      </w:r>
      <w:r>
        <w:rPr>
          <w:rFonts w:hint="eastAsia"/>
          <w:b/>
          <w:bCs/>
          <w:sz w:val="30"/>
          <w:szCs w:val="30"/>
        </w:rPr>
        <w:t>XX</w:t>
      </w:r>
      <w:r>
        <w:rPr>
          <w:rFonts w:hint="eastAsia"/>
          <w:b/>
          <w:bCs/>
          <w:sz w:val="28"/>
        </w:rPr>
        <w:t xml:space="preserve">  </w:t>
      </w:r>
      <w:r>
        <w:rPr>
          <w:rFonts w:hint="eastAsia"/>
          <w:bCs/>
          <w:sz w:val="28"/>
        </w:rPr>
        <w:t>实施</w:t>
      </w:r>
    </w:p>
    <w:p w14:paraId="7EDC10E0">
      <w:pPr>
        <w:spacing w:line="400" w:lineRule="exact"/>
        <w:jc w:val="center"/>
        <w:rPr>
          <w:rFonts w:hint="eastAsia"/>
          <w:b/>
          <w:bCs/>
          <w:color w:val="000000"/>
        </w:rPr>
      </w:pPr>
    </w:p>
    <w:p w14:paraId="72B28EAF">
      <w:pPr>
        <w:ind w:right="384" w:rightChars="183"/>
        <w:jc w:val="center"/>
        <w:rPr>
          <w:rFonts w:hint="eastAsia"/>
          <w:b/>
          <w:bCs/>
          <w:color w:val="000000"/>
        </w:rPr>
      </w:pPr>
      <w:r>
        <w:rPr>
          <w:rFonts w:hint="eastAsia" w:ascii="宋体" w:hAnsi="宋体" w:eastAsia="宋体" w:cs="宋体"/>
          <w:i w:val="0"/>
          <w:iCs w:val="0"/>
          <w:caps w:val="0"/>
          <w:color w:val="424849"/>
          <w:spacing w:val="5"/>
          <w:sz w:val="28"/>
          <w:szCs w:val="28"/>
          <w:shd w:val="clear" w:color="auto" w:fill="FFFFFF"/>
          <w:lang w:val="en-US" w:eastAsia="zh-CN"/>
        </w:rPr>
        <w:t xml:space="preserve"> </w:t>
      </w:r>
      <w:r>
        <w:rPr>
          <w:rFonts w:hint="eastAsia" w:ascii="宋体" w:hAnsi="宋体" w:eastAsia="宋体" w:cs="宋体"/>
          <w:i w:val="0"/>
          <w:iCs w:val="0"/>
          <w:caps w:val="0"/>
          <w:color w:val="424849"/>
          <w:spacing w:val="5"/>
          <w:sz w:val="28"/>
          <w:szCs w:val="28"/>
          <w:shd w:val="clear" w:color="auto" w:fill="FFFFFF"/>
        </w:rPr>
        <w:t>山西省防水保温行业协会</w:t>
      </w:r>
      <w:r>
        <w:rPr>
          <w:rFonts w:hint="default"/>
          <w:bCs/>
          <w:color w:val="000000"/>
          <w:sz w:val="30"/>
          <w:szCs w:val="30"/>
          <w:lang w:val="en-US"/>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0</wp:posOffset>
                </wp:positionV>
                <wp:extent cx="5029200" cy="0"/>
                <wp:effectExtent l="0" t="4445" r="0" b="5080"/>
                <wp:wrapNone/>
                <wp:docPr id="39" name="直接连接符 39"/>
                <wp:cNvGraphicFramePr/>
                <a:graphic xmlns:a="http://schemas.openxmlformats.org/drawingml/2006/main">
                  <a:graphicData uri="http://schemas.microsoft.com/office/word/2010/wordprocessingShape">
                    <wps:wsp>
                      <wps:cNvSpPr/>
                      <wps:spPr>
                        <a:xfrm flipH="1">
                          <a:off x="0" y="0"/>
                          <a:ext cx="50292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9pt;margin-top:0pt;height:0pt;width:396pt;z-index:251662336;mso-width-relative:page;mso-height-relative:page;" filled="f" coordsize="21600,21600" o:gfxdata="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IdiKO0gAAAAQBAAAPAAAAAAAAAAEAIAAAACIAAABkcnMvZG93bnJldi54bWxQ&#10;SwECFAAUAAAACACHTuJARvtA3P0BAADwAwAADgAAAAAAAAABACAAAAAhAQAAZHJzL2Uyb0RvYy54&#10;bWxQSwUGAAAAAAYABgBZAQAAkAUAAAAA&#10;">
                <v:path arrowok="t"/>
                <v:fill on="f" focussize="0,0"/>
                <v:stroke/>
                <v:imagedata o:title=""/>
                <o:lock v:ext="edit" grouping="f" rotation="f" text="f" aspectratio="f"/>
              </v:line>
            </w:pict>
          </mc:Fallback>
        </mc:AlternateContent>
      </w:r>
      <w:r>
        <w:rPr>
          <w:rFonts w:hint="eastAsia"/>
          <w:bCs/>
          <w:color w:val="000000"/>
          <w:sz w:val="28"/>
        </w:rPr>
        <w:t xml:space="preserve">        </w:t>
      </w:r>
      <w:r>
        <w:rPr>
          <w:rFonts w:hint="eastAsia"/>
          <w:bCs/>
          <w:color w:val="000000"/>
          <w:sz w:val="30"/>
          <w:szCs w:val="30"/>
        </w:rPr>
        <w:t>发布</w:t>
      </w:r>
    </w:p>
    <w:p w14:paraId="21098CF7">
      <w:pPr>
        <w:pStyle w:val="4"/>
        <w:spacing w:after="156" w:afterLines="50" w:line="400" w:lineRule="exact"/>
        <w:ind w:firstLine="562" w:firstLineChars="200"/>
        <w:jc w:val="center"/>
        <w:rPr>
          <w:rFonts w:hint="eastAsia" w:ascii="Times New Roman" w:hAnsi="Times New Roman" w:cs="宋体"/>
          <w:b/>
          <w:sz w:val="28"/>
          <w:szCs w:val="28"/>
        </w:rPr>
      </w:pPr>
    </w:p>
    <w:p w14:paraId="6AD3F70A">
      <w:pPr>
        <w:pStyle w:val="4"/>
        <w:spacing w:after="156" w:afterLines="50" w:line="400" w:lineRule="exact"/>
        <w:ind w:firstLine="562" w:firstLineChars="200"/>
        <w:jc w:val="center"/>
        <w:rPr>
          <w:rFonts w:hint="eastAsia" w:ascii="Times New Roman" w:hAnsi="Times New Roman" w:cs="宋体"/>
          <w:b/>
          <w:sz w:val="28"/>
          <w:szCs w:val="28"/>
        </w:rPr>
      </w:pPr>
    </w:p>
    <w:p w14:paraId="0BD74FC0">
      <w:pPr>
        <w:rPr>
          <w:rFonts w:hint="eastAsia"/>
          <w:sz w:val="32"/>
          <w:szCs w:val="32"/>
        </w:rPr>
      </w:pPr>
    </w:p>
    <w:p w14:paraId="2A814FBC">
      <w:pPr>
        <w:pStyle w:val="15"/>
        <w:numPr>
          <w:ilvl w:val="0"/>
          <w:numId w:val="0"/>
        </w:numPr>
        <w:outlineLvl w:val="9"/>
        <w:rPr>
          <w:rFonts w:ascii="Times New Roman"/>
        </w:rPr>
      </w:pPr>
      <w:r>
        <w:rPr>
          <w:rFonts w:ascii="Times New Roman"/>
        </w:rPr>
        <w:t>前   言</w:t>
      </w:r>
    </w:p>
    <w:p w14:paraId="1D64D7AC">
      <w:pPr>
        <w:spacing w:before="114" w:line="225" w:lineRule="auto"/>
        <w:ind w:firstLine="420" w:firstLineChars="200"/>
        <w:jc w:val="left"/>
        <w:rPr>
          <w:rFonts w:ascii="Times New Roman" w:hAnsi="Times New Roman"/>
          <w:bCs/>
          <w:color w:val="000000"/>
        </w:rPr>
      </w:pPr>
      <w:r>
        <w:rPr>
          <w:rFonts w:ascii="Times New Roman" w:hAnsi="Times New Roman"/>
          <w:bCs/>
          <w:color w:val="000000"/>
        </w:rPr>
        <w:t>根据山西省</w:t>
      </w:r>
      <w:r>
        <w:rPr>
          <w:rFonts w:hint="eastAsia" w:ascii="Times New Roman" w:hAnsi="Times New Roman"/>
          <w:bCs/>
          <w:color w:val="000000"/>
        </w:rPr>
        <w:t>防水保温</w:t>
      </w:r>
      <w:r>
        <w:rPr>
          <w:rFonts w:hint="eastAsia" w:ascii="Times New Roman" w:hAnsi="Times New Roman"/>
          <w:bCs/>
          <w:color w:val="000000"/>
          <w:lang w:val="en-US" w:eastAsia="zh-CN"/>
        </w:rPr>
        <w:t>行业</w:t>
      </w:r>
      <w:r>
        <w:rPr>
          <w:rFonts w:hint="eastAsia" w:ascii="Times New Roman" w:hAnsi="Times New Roman"/>
          <w:bCs/>
          <w:color w:val="000000"/>
        </w:rPr>
        <w:t>协会</w:t>
      </w:r>
      <w:r>
        <w:rPr>
          <w:rFonts w:ascii="Times New Roman" w:hAnsi="Times New Roman"/>
          <w:bCs/>
          <w:color w:val="000000"/>
        </w:rPr>
        <w:t>《关于</w:t>
      </w:r>
      <w:r>
        <w:rPr>
          <w:rFonts w:hint="eastAsia" w:ascii="Times New Roman" w:hAnsi="Times New Roman" w:eastAsia="宋体" w:cs="Times New Roman"/>
          <w:bCs/>
          <w:color w:val="000000"/>
          <w:lang w:val="en-US" w:eastAsia="zh-CN"/>
        </w:rPr>
        <w:t>建筑用硅酮和改性硅酮密封胶应用技术规程</w:t>
      </w:r>
      <w:r>
        <w:rPr>
          <w:rFonts w:ascii="Times New Roman" w:hAnsi="Times New Roman" w:eastAsia="宋体" w:cs="Times New Roman"/>
          <w:bCs/>
          <w:color w:val="000000"/>
        </w:rPr>
        <w:t>团体标准立项的通知》（</w:t>
      </w:r>
      <w:r>
        <w:rPr>
          <w:rFonts w:hint="eastAsia" w:ascii="Times New Roman" w:hAnsi="Times New Roman" w:eastAsia="宋体" w:cs="Times New Roman"/>
          <w:bCs/>
          <w:color w:val="000000"/>
          <w:lang w:val="en-US" w:eastAsia="zh-CN"/>
        </w:rPr>
        <w:t>晋防水保温协发 【2023】4 号</w:t>
      </w:r>
      <w:r>
        <w:rPr>
          <w:rFonts w:ascii="Times New Roman" w:hAnsi="Times New Roman" w:eastAsia="宋体" w:cs="Times New Roman"/>
          <w:bCs/>
          <w:color w:val="000000"/>
        </w:rPr>
        <w:t>）</w:t>
      </w:r>
      <w:r>
        <w:rPr>
          <w:rFonts w:hint="eastAsia" w:ascii="Times New Roman" w:hAnsi="Times New Roman" w:eastAsia="宋体" w:cs="Times New Roman"/>
          <w:bCs/>
          <w:color w:val="000000"/>
          <w:lang w:val="en-US" w:eastAsia="zh-CN"/>
        </w:rPr>
        <w:t>要求</w:t>
      </w:r>
      <w:r>
        <w:rPr>
          <w:rFonts w:ascii="Times New Roman" w:hAnsi="Times New Roman" w:eastAsia="宋体" w:cs="Times New Roman"/>
          <w:bCs/>
          <w:color w:val="000000"/>
        </w:rPr>
        <w:t>，标准编制组经广泛调查研究</w:t>
      </w:r>
      <w:r>
        <w:rPr>
          <w:rFonts w:ascii="Times New Roman" w:hAnsi="Times New Roman"/>
          <w:bCs/>
          <w:color w:val="000000"/>
        </w:rPr>
        <w:t>，认真总结实践经验，参考有关国家标准</w:t>
      </w:r>
      <w:r>
        <w:rPr>
          <w:rFonts w:hint="eastAsia" w:ascii="Times New Roman" w:hAnsi="Times New Roman"/>
          <w:bCs/>
          <w:color w:val="000000"/>
          <w:lang w:eastAsia="zh-CN"/>
        </w:rPr>
        <w:t>、</w:t>
      </w:r>
      <w:r>
        <w:rPr>
          <w:rFonts w:ascii="Times New Roman" w:hAnsi="Times New Roman"/>
          <w:bCs/>
          <w:color w:val="000000"/>
        </w:rPr>
        <w:t>行业标准</w:t>
      </w:r>
      <w:r>
        <w:rPr>
          <w:rFonts w:hint="eastAsia" w:ascii="Times New Roman" w:hAnsi="Times New Roman"/>
          <w:bCs/>
          <w:color w:val="000000"/>
          <w:lang w:eastAsia="zh-CN"/>
        </w:rPr>
        <w:t>、</w:t>
      </w:r>
      <w:r>
        <w:rPr>
          <w:rFonts w:hint="eastAsia" w:ascii="Times New Roman" w:hAnsi="Times New Roman"/>
          <w:bCs/>
          <w:color w:val="000000"/>
          <w:lang w:val="en-US" w:eastAsia="zh-CN"/>
        </w:rPr>
        <w:t>地方标准和团体标准</w:t>
      </w:r>
      <w:r>
        <w:rPr>
          <w:rFonts w:ascii="Times New Roman" w:hAnsi="Times New Roman"/>
          <w:bCs/>
          <w:color w:val="000000"/>
        </w:rPr>
        <w:t>，并在广泛征求意见的基础上，编制</w:t>
      </w:r>
      <w:r>
        <w:rPr>
          <w:rFonts w:hint="eastAsia" w:ascii="Times New Roman" w:hAnsi="Times New Roman"/>
          <w:bCs/>
          <w:color w:val="000000"/>
          <w:lang w:val="en-US" w:eastAsia="zh-CN"/>
        </w:rPr>
        <w:t>了</w:t>
      </w:r>
      <w:r>
        <w:rPr>
          <w:rFonts w:ascii="Times New Roman" w:hAnsi="Times New Roman"/>
          <w:bCs/>
          <w:color w:val="000000"/>
        </w:rPr>
        <w:t>本标准。</w:t>
      </w:r>
    </w:p>
    <w:p w14:paraId="69920DBA">
      <w:pPr>
        <w:spacing w:before="114" w:line="225" w:lineRule="auto"/>
        <w:ind w:firstLine="420" w:firstLineChars="200"/>
        <w:jc w:val="left"/>
        <w:rPr>
          <w:rFonts w:ascii="Times New Roman" w:hAnsi="Times New Roman"/>
          <w:bCs/>
          <w:color w:val="000000"/>
        </w:rPr>
      </w:pPr>
      <w:r>
        <w:rPr>
          <w:rFonts w:ascii="Times New Roman" w:hAnsi="Times New Roman"/>
          <w:bCs/>
          <w:color w:val="000000"/>
        </w:rPr>
        <w:t>本标准的主要技术内容是：总则、术语、</w:t>
      </w:r>
      <w:r>
        <w:rPr>
          <w:rFonts w:hint="eastAsia" w:ascii="Times New Roman" w:hAnsi="Times New Roman"/>
          <w:bCs/>
          <w:color w:val="000000"/>
        </w:rPr>
        <w:t>建筑密封胶</w:t>
      </w:r>
      <w:r>
        <w:rPr>
          <w:rFonts w:ascii="Times New Roman" w:hAnsi="Times New Roman"/>
          <w:bCs/>
          <w:color w:val="000000"/>
        </w:rPr>
        <w:t>、</w:t>
      </w:r>
      <w:r>
        <w:rPr>
          <w:rFonts w:hint="eastAsia" w:ascii="Times New Roman" w:hAnsi="Times New Roman"/>
          <w:bCs/>
          <w:color w:val="000000"/>
        </w:rPr>
        <w:t>接缝密封设计</w:t>
      </w:r>
      <w:r>
        <w:rPr>
          <w:rFonts w:ascii="Times New Roman" w:hAnsi="Times New Roman"/>
          <w:bCs/>
          <w:color w:val="000000"/>
        </w:rPr>
        <w:t>、</w:t>
      </w:r>
      <w:r>
        <w:rPr>
          <w:rFonts w:hint="eastAsia" w:ascii="Times New Roman" w:hAnsi="Times New Roman"/>
          <w:bCs/>
          <w:color w:val="000000"/>
        </w:rPr>
        <w:t>接缝密封施工等</w:t>
      </w:r>
      <w:r>
        <w:rPr>
          <w:rFonts w:ascii="Times New Roman" w:hAnsi="Times New Roman"/>
          <w:bCs/>
          <w:color w:val="000000"/>
        </w:rPr>
        <w:t>。</w:t>
      </w:r>
    </w:p>
    <w:p w14:paraId="51C9CABE">
      <w:pPr>
        <w:spacing w:before="114" w:line="225" w:lineRule="auto"/>
        <w:ind w:firstLine="420" w:firstLineChars="200"/>
        <w:jc w:val="left"/>
        <w:rPr>
          <w:rFonts w:ascii="Times New Roman" w:hAnsi="Times New Roman"/>
          <w:bCs/>
          <w:color w:val="000000"/>
        </w:rPr>
      </w:pPr>
      <w:r>
        <w:rPr>
          <w:rFonts w:ascii="Times New Roman" w:hAnsi="Times New Roman"/>
          <w:bCs/>
          <w:color w:val="000000"/>
        </w:rPr>
        <w:t>本标准由</w:t>
      </w:r>
      <w:r>
        <w:rPr>
          <w:rFonts w:hint="eastAsia" w:ascii="Times New Roman" w:hAnsi="Times New Roman"/>
          <w:bCs/>
          <w:color w:val="000000"/>
        </w:rPr>
        <w:t>山西省防水保温协会</w:t>
      </w:r>
      <w:r>
        <w:rPr>
          <w:rFonts w:ascii="Times New Roman" w:hAnsi="Times New Roman"/>
          <w:bCs/>
          <w:color w:val="000000"/>
        </w:rPr>
        <w:t>负责管理，由山西省建筑科学研究院集团有限公司负责具体解释。在执行过程中，如有意见或建议，请寄送山西省建筑科学研究院集团有限公司（地址：山西省太原市迎泽区山右巷10号，邮编：030001，邮箱：</w:t>
      </w:r>
      <w:r>
        <w:fldChar w:fldCharType="begin"/>
      </w:r>
      <w:r>
        <w:instrText xml:space="preserve"> HYPERLINK "mailto:78409239@qq.com" </w:instrText>
      </w:r>
      <w:r>
        <w:fldChar w:fldCharType="separate"/>
      </w:r>
      <w:r>
        <w:rPr>
          <w:rStyle w:val="13"/>
          <w:rFonts w:ascii="Times New Roman" w:hAnsi="Times New Roman"/>
          <w:bCs/>
          <w:szCs w:val="22"/>
        </w:rPr>
        <w:t>78409239@qq.com</w:t>
      </w:r>
      <w:r>
        <w:rPr>
          <w:rStyle w:val="13"/>
          <w:rFonts w:ascii="Times New Roman" w:hAnsi="Times New Roman"/>
          <w:bCs/>
          <w:szCs w:val="22"/>
        </w:rPr>
        <w:fldChar w:fldCharType="end"/>
      </w:r>
      <w:r>
        <w:rPr>
          <w:rFonts w:ascii="Times New Roman" w:hAnsi="Times New Roman"/>
          <w:bCs/>
          <w:color w:val="000000"/>
        </w:rPr>
        <w:t>）。</w:t>
      </w:r>
    </w:p>
    <w:p w14:paraId="1E81C4C3">
      <w:pPr>
        <w:spacing w:before="114" w:line="225" w:lineRule="auto"/>
        <w:ind w:firstLine="420" w:firstLineChars="200"/>
        <w:jc w:val="left"/>
        <w:rPr>
          <w:rFonts w:hint="eastAsia" w:ascii="Times New Roman" w:hAnsi="Times New Roman" w:cs="Times New Roman"/>
          <w:bCs/>
          <w:color w:val="000000"/>
        </w:rPr>
      </w:pPr>
      <w:r>
        <w:rPr>
          <w:rFonts w:ascii="Times New Roman" w:hAnsi="Times New Roman"/>
          <w:bCs/>
          <w:color w:val="000000"/>
        </w:rPr>
        <w:t>本标准主编单位：</w:t>
      </w:r>
      <w:r>
        <w:rPr>
          <w:rFonts w:hint="eastAsia" w:ascii="Times New Roman" w:hAnsi="Times New Roman" w:cs="Times New Roman"/>
          <w:bCs/>
          <w:color w:val="000000"/>
        </w:rPr>
        <w:t>山西省建筑科学研究院集团有限公司</w:t>
      </w:r>
    </w:p>
    <w:p w14:paraId="75F93E54">
      <w:pPr>
        <w:spacing w:line="360" w:lineRule="exact"/>
        <w:ind w:firstLine="420" w:firstLineChars="200"/>
        <w:jc w:val="left"/>
        <w:rPr>
          <w:rFonts w:ascii="Times New Roman" w:hAnsi="Times New Roman"/>
          <w:bCs/>
          <w:color w:val="000000"/>
        </w:rPr>
      </w:pPr>
      <w:r>
        <w:rPr>
          <w:rFonts w:hint="eastAsia" w:ascii="Times New Roman" w:hAnsi="Times New Roman" w:cs="Times New Roman"/>
          <w:bCs/>
          <w:color w:val="000000"/>
        </w:rPr>
        <w:t xml:space="preserve">                </w:t>
      </w:r>
    </w:p>
    <w:p w14:paraId="1A0B9F33">
      <w:pPr>
        <w:spacing w:line="360" w:lineRule="exact"/>
        <w:ind w:firstLine="420" w:firstLineChars="200"/>
        <w:jc w:val="left"/>
        <w:rPr>
          <w:rFonts w:ascii="Times New Roman" w:hAnsi="Times New Roman"/>
          <w:bCs/>
          <w:color w:val="000000"/>
        </w:rPr>
      </w:pPr>
      <w:r>
        <w:rPr>
          <w:rFonts w:ascii="Times New Roman" w:hAnsi="Times New Roman"/>
          <w:bCs/>
          <w:color w:val="000000"/>
        </w:rPr>
        <w:t>本标准参编单位：</w:t>
      </w:r>
    </w:p>
    <w:p w14:paraId="34601723">
      <w:pPr>
        <w:spacing w:line="360" w:lineRule="exact"/>
        <w:ind w:firstLine="420" w:firstLineChars="200"/>
        <w:jc w:val="left"/>
        <w:rPr>
          <w:rFonts w:ascii="Times New Roman" w:hAnsi="Times New Roman"/>
          <w:bCs/>
          <w:color w:val="000000"/>
        </w:rPr>
      </w:pPr>
    </w:p>
    <w:p w14:paraId="6B5C01B5">
      <w:pPr>
        <w:spacing w:line="360" w:lineRule="exact"/>
        <w:jc w:val="left"/>
        <w:rPr>
          <w:rFonts w:hint="eastAsia" w:ascii="Times New Roman" w:hAnsi="Times New Roman"/>
          <w:color w:val="000000"/>
        </w:rPr>
      </w:pPr>
    </w:p>
    <w:p w14:paraId="376B4462">
      <w:pPr>
        <w:spacing w:line="360" w:lineRule="exact"/>
        <w:ind w:firstLine="435"/>
        <w:jc w:val="left"/>
        <w:rPr>
          <w:rFonts w:ascii="Times New Roman" w:hAnsi="Times New Roman"/>
        </w:rPr>
      </w:pPr>
      <w:r>
        <w:rPr>
          <w:rFonts w:ascii="Times New Roman" w:hAnsi="Times New Roman"/>
          <w:color w:val="000000"/>
        </w:rPr>
        <w:t>本标准主要起草人员：</w:t>
      </w:r>
      <w:r>
        <w:rPr>
          <w:rFonts w:hint="eastAsia" w:ascii="Times New Roman" w:hAnsi="Times New Roman"/>
        </w:rPr>
        <w:t xml:space="preserve"> </w:t>
      </w:r>
    </w:p>
    <w:p w14:paraId="23E96957">
      <w:pPr>
        <w:spacing w:line="360" w:lineRule="exact"/>
        <w:ind w:firstLine="435"/>
        <w:jc w:val="left"/>
        <w:rPr>
          <w:rFonts w:ascii="Times New Roman" w:hAnsi="Times New Roman"/>
        </w:rPr>
      </w:pPr>
    </w:p>
    <w:p w14:paraId="50078A77">
      <w:pPr>
        <w:spacing w:line="360" w:lineRule="exact"/>
        <w:ind w:firstLine="435"/>
        <w:jc w:val="left"/>
        <w:rPr>
          <w:rFonts w:ascii="Times New Roman" w:hAnsi="Times New Roman"/>
        </w:rPr>
      </w:pPr>
    </w:p>
    <w:p w14:paraId="09FAFFAC">
      <w:pPr>
        <w:spacing w:line="360" w:lineRule="exact"/>
        <w:ind w:firstLine="435"/>
        <w:jc w:val="left"/>
        <w:rPr>
          <w:rFonts w:ascii="Times New Roman" w:hAnsi="Times New Roman"/>
        </w:rPr>
      </w:pPr>
    </w:p>
    <w:p w14:paraId="4A0C5998">
      <w:pPr>
        <w:spacing w:line="360" w:lineRule="exact"/>
        <w:ind w:firstLine="435"/>
        <w:jc w:val="left"/>
        <w:rPr>
          <w:rFonts w:ascii="Times New Roman" w:hAnsi="Times New Roman"/>
        </w:rPr>
      </w:pPr>
    </w:p>
    <w:p w14:paraId="3C56607F">
      <w:pPr>
        <w:spacing w:line="360" w:lineRule="exact"/>
        <w:ind w:firstLine="435"/>
        <w:jc w:val="left"/>
        <w:rPr>
          <w:rFonts w:ascii="Times New Roman" w:hAnsi="Times New Roman"/>
          <w:color w:val="000000"/>
        </w:rPr>
      </w:pPr>
    </w:p>
    <w:p w14:paraId="4BCE482B">
      <w:pPr>
        <w:spacing w:line="360" w:lineRule="exact"/>
        <w:ind w:firstLine="435"/>
        <w:jc w:val="left"/>
        <w:rPr>
          <w:rFonts w:ascii="Times New Roman" w:hAnsi="Times New Roman"/>
          <w:color w:val="000000"/>
        </w:rPr>
      </w:pPr>
      <w:r>
        <w:rPr>
          <w:rFonts w:ascii="Times New Roman" w:hAnsi="Times New Roman"/>
          <w:color w:val="000000"/>
        </w:rPr>
        <w:t>本标准主要审查人员：</w:t>
      </w:r>
    </w:p>
    <w:p w14:paraId="360007D8">
      <w:pPr>
        <w:spacing w:before="114" w:line="225" w:lineRule="auto"/>
        <w:ind w:firstLine="422" w:firstLineChars="200"/>
        <w:jc w:val="left"/>
        <w:rPr>
          <w:rFonts w:ascii="Times New Roman" w:hAnsi="Times New Roman" w:eastAsia="黑体"/>
          <w:b/>
          <w:bCs/>
          <w:color w:val="000000"/>
        </w:rPr>
      </w:pPr>
    </w:p>
    <w:p w14:paraId="0F86406C">
      <w:pPr>
        <w:adjustRightInd w:val="0"/>
        <w:snapToGrid w:val="0"/>
        <w:spacing w:line="360" w:lineRule="auto"/>
        <w:jc w:val="center"/>
        <w:rPr>
          <w:rFonts w:ascii="Times New Roman" w:hAnsi="Times New Roman"/>
          <w:b/>
          <w:bCs/>
          <w:sz w:val="36"/>
          <w:szCs w:val="36"/>
        </w:rPr>
      </w:pPr>
    </w:p>
    <w:p w14:paraId="17C298D4">
      <w:pPr>
        <w:adjustRightInd w:val="0"/>
        <w:snapToGrid w:val="0"/>
        <w:spacing w:line="360" w:lineRule="auto"/>
        <w:jc w:val="center"/>
        <w:rPr>
          <w:rFonts w:ascii="Times New Roman" w:hAnsi="Times New Roman"/>
          <w:b/>
          <w:bCs/>
          <w:sz w:val="36"/>
          <w:szCs w:val="36"/>
        </w:rPr>
      </w:pPr>
    </w:p>
    <w:p w14:paraId="37B60CB4">
      <w:pPr>
        <w:adjustRightInd w:val="0"/>
        <w:snapToGrid w:val="0"/>
        <w:spacing w:line="360" w:lineRule="auto"/>
        <w:jc w:val="center"/>
        <w:rPr>
          <w:rFonts w:ascii="Times New Roman" w:hAnsi="Times New Roman"/>
          <w:b/>
          <w:bCs/>
          <w:sz w:val="36"/>
          <w:szCs w:val="36"/>
        </w:rPr>
      </w:pPr>
    </w:p>
    <w:p w14:paraId="3D0F6DBC">
      <w:pPr>
        <w:adjustRightInd w:val="0"/>
        <w:snapToGrid w:val="0"/>
        <w:spacing w:line="360" w:lineRule="auto"/>
        <w:jc w:val="center"/>
        <w:rPr>
          <w:rFonts w:ascii="Times New Roman" w:hAnsi="Times New Roman"/>
          <w:b/>
          <w:bCs/>
          <w:sz w:val="36"/>
          <w:szCs w:val="36"/>
        </w:rPr>
      </w:pPr>
    </w:p>
    <w:p w14:paraId="0E1171B3">
      <w:pPr>
        <w:adjustRightInd w:val="0"/>
        <w:snapToGrid w:val="0"/>
        <w:spacing w:line="360" w:lineRule="auto"/>
        <w:jc w:val="center"/>
        <w:rPr>
          <w:rFonts w:ascii="Times New Roman" w:hAnsi="Times New Roman"/>
          <w:b/>
          <w:bCs/>
          <w:sz w:val="36"/>
          <w:szCs w:val="36"/>
        </w:rPr>
      </w:pPr>
    </w:p>
    <w:p w14:paraId="5160EC42">
      <w:pPr>
        <w:adjustRightInd w:val="0"/>
        <w:snapToGrid w:val="0"/>
        <w:spacing w:line="360" w:lineRule="auto"/>
        <w:jc w:val="center"/>
        <w:rPr>
          <w:rFonts w:ascii="Times New Roman" w:hAnsi="Times New Roman"/>
          <w:b/>
          <w:bCs/>
          <w:sz w:val="36"/>
          <w:szCs w:val="36"/>
        </w:rPr>
      </w:pPr>
    </w:p>
    <w:p w14:paraId="7571C21A">
      <w:pPr>
        <w:adjustRightInd w:val="0"/>
        <w:snapToGrid w:val="0"/>
        <w:spacing w:line="360" w:lineRule="auto"/>
        <w:jc w:val="center"/>
        <w:rPr>
          <w:rFonts w:ascii="Times New Roman" w:hAnsi="Times New Roman"/>
          <w:b/>
          <w:bCs/>
          <w:sz w:val="36"/>
          <w:szCs w:val="36"/>
        </w:rPr>
      </w:pPr>
    </w:p>
    <w:p w14:paraId="714F148E">
      <w:pPr>
        <w:adjustRightInd w:val="0"/>
        <w:snapToGrid w:val="0"/>
        <w:spacing w:line="360" w:lineRule="auto"/>
        <w:jc w:val="left"/>
        <w:rPr>
          <w:rFonts w:ascii="Times New Roman" w:hAnsi="Times New Roman"/>
          <w:b/>
          <w:bCs/>
          <w:sz w:val="28"/>
          <w:szCs w:val="28"/>
        </w:rPr>
      </w:pPr>
    </w:p>
    <w:sdt>
      <w:sdtPr>
        <w:rPr>
          <w:rFonts w:ascii="Calibri" w:hAnsi="Calibri" w:eastAsia="宋体" w:cs="Times New Roman"/>
          <w:color w:val="auto"/>
          <w:kern w:val="2"/>
          <w:sz w:val="21"/>
          <w:szCs w:val="24"/>
          <w:lang w:val="zh-CN"/>
        </w:rPr>
        <w:id w:val="-1801065703"/>
        <w:docPartObj>
          <w:docPartGallery w:val="Table of Contents"/>
          <w:docPartUnique/>
        </w:docPartObj>
      </w:sdtPr>
      <w:sdtEndPr>
        <w:rPr>
          <w:rFonts w:ascii="Calibri" w:hAnsi="Calibri" w:eastAsia="宋体" w:cs="Times New Roman"/>
          <w:b/>
          <w:bCs/>
          <w:color w:val="auto"/>
          <w:kern w:val="2"/>
          <w:sz w:val="21"/>
          <w:szCs w:val="24"/>
          <w:lang w:val="zh-CN"/>
        </w:rPr>
      </w:sdtEndPr>
      <w:sdtContent>
        <w:p w14:paraId="60B48751">
          <w:pPr>
            <w:pStyle w:val="19"/>
            <w:jc w:val="center"/>
          </w:pPr>
          <w:r>
            <w:rPr>
              <w:lang w:val="zh-CN"/>
            </w:rPr>
            <w:t>目</w:t>
          </w:r>
          <w:r>
            <w:rPr>
              <w:rFonts w:hint="eastAsia"/>
              <w:lang w:val="zh-CN"/>
            </w:rPr>
            <w:t>次</w:t>
          </w:r>
        </w:p>
        <w:p w14:paraId="136696AA">
          <w:pPr>
            <w:pStyle w:val="8"/>
            <w:tabs>
              <w:tab w:val="right" w:leader="dot" w:pos="8296"/>
            </w:tabs>
            <w:spacing w:line="360" w:lineRule="auto"/>
            <w:rPr>
              <w:rFonts w:asciiTheme="minorHAnsi" w:hAnsiTheme="minorHAnsi" w:eastAsiaTheme="minorEastAsia" w:cstheme="minorBidi"/>
              <w:sz w:val="24"/>
            </w:rPr>
          </w:pPr>
          <w:r>
            <w:rPr>
              <w:sz w:val="24"/>
            </w:rPr>
            <w:fldChar w:fldCharType="begin"/>
          </w:r>
          <w:r>
            <w:rPr>
              <w:sz w:val="24"/>
            </w:rPr>
            <w:instrText xml:space="preserve"> TOC \o "1-3" \h \z \u </w:instrText>
          </w:r>
          <w:r>
            <w:rPr>
              <w:sz w:val="24"/>
            </w:rPr>
            <w:fldChar w:fldCharType="separate"/>
          </w:r>
          <w:r>
            <w:fldChar w:fldCharType="begin"/>
          </w:r>
          <w:r>
            <w:instrText xml:space="preserve"> HYPERLINK \l "_Toc161584211" </w:instrText>
          </w:r>
          <w:r>
            <w:fldChar w:fldCharType="separate"/>
          </w:r>
          <w:r>
            <w:rPr>
              <w:rStyle w:val="13"/>
              <w:rFonts w:asciiTheme="minorEastAsia" w:hAnsiTheme="minorEastAsia"/>
              <w:sz w:val="24"/>
              <w:szCs w:val="24"/>
            </w:rPr>
            <w:t>1.总 则</w:t>
          </w:r>
          <w:r>
            <w:rPr>
              <w:sz w:val="24"/>
            </w:rPr>
            <w:tab/>
          </w:r>
          <w:r>
            <w:rPr>
              <w:sz w:val="24"/>
            </w:rPr>
            <w:fldChar w:fldCharType="begin"/>
          </w:r>
          <w:r>
            <w:rPr>
              <w:sz w:val="24"/>
            </w:rPr>
            <w:instrText xml:space="preserve"> PAGEREF _Toc161584211 \h </w:instrText>
          </w:r>
          <w:r>
            <w:rPr>
              <w:sz w:val="24"/>
            </w:rPr>
            <w:fldChar w:fldCharType="separate"/>
          </w:r>
          <w:r>
            <w:rPr>
              <w:sz w:val="24"/>
            </w:rPr>
            <w:t>4</w:t>
          </w:r>
          <w:r>
            <w:rPr>
              <w:sz w:val="24"/>
            </w:rPr>
            <w:fldChar w:fldCharType="end"/>
          </w:r>
          <w:r>
            <w:rPr>
              <w:sz w:val="24"/>
            </w:rPr>
            <w:fldChar w:fldCharType="end"/>
          </w:r>
        </w:p>
        <w:p w14:paraId="307BFD25">
          <w:pPr>
            <w:pStyle w:val="8"/>
            <w:tabs>
              <w:tab w:val="right" w:leader="dot" w:pos="8296"/>
            </w:tabs>
            <w:spacing w:line="360" w:lineRule="auto"/>
            <w:rPr>
              <w:rFonts w:asciiTheme="minorHAnsi" w:hAnsiTheme="minorHAnsi" w:eastAsiaTheme="minorEastAsia" w:cstheme="minorBidi"/>
              <w:sz w:val="24"/>
            </w:rPr>
          </w:pPr>
          <w:r>
            <w:fldChar w:fldCharType="begin"/>
          </w:r>
          <w:r>
            <w:instrText xml:space="preserve"> HYPERLINK \l "_Toc161584212" </w:instrText>
          </w:r>
          <w:r>
            <w:fldChar w:fldCharType="separate"/>
          </w:r>
          <w:r>
            <w:rPr>
              <w:rStyle w:val="13"/>
              <w:rFonts w:ascii="Times New Roman" w:hAnsi="Times New Roman"/>
              <w:sz w:val="24"/>
              <w:szCs w:val="24"/>
            </w:rPr>
            <w:t>2.术 语</w:t>
          </w:r>
          <w:r>
            <w:rPr>
              <w:sz w:val="24"/>
            </w:rPr>
            <w:tab/>
          </w:r>
          <w:r>
            <w:rPr>
              <w:sz w:val="24"/>
            </w:rPr>
            <w:fldChar w:fldCharType="begin"/>
          </w:r>
          <w:r>
            <w:rPr>
              <w:sz w:val="24"/>
            </w:rPr>
            <w:instrText xml:space="preserve"> PAGEREF _Toc161584212 \h </w:instrText>
          </w:r>
          <w:r>
            <w:rPr>
              <w:sz w:val="24"/>
            </w:rPr>
            <w:fldChar w:fldCharType="separate"/>
          </w:r>
          <w:r>
            <w:rPr>
              <w:sz w:val="24"/>
            </w:rPr>
            <w:t>5</w:t>
          </w:r>
          <w:r>
            <w:rPr>
              <w:sz w:val="24"/>
            </w:rPr>
            <w:fldChar w:fldCharType="end"/>
          </w:r>
          <w:r>
            <w:rPr>
              <w:sz w:val="24"/>
            </w:rPr>
            <w:fldChar w:fldCharType="end"/>
          </w:r>
        </w:p>
        <w:p w14:paraId="38FA2D52">
          <w:pPr>
            <w:pStyle w:val="8"/>
            <w:tabs>
              <w:tab w:val="right" w:leader="dot" w:pos="8296"/>
            </w:tabs>
            <w:spacing w:line="360" w:lineRule="auto"/>
            <w:rPr>
              <w:rFonts w:asciiTheme="minorHAnsi" w:hAnsiTheme="minorHAnsi" w:eastAsiaTheme="minorEastAsia" w:cstheme="minorBidi"/>
              <w:sz w:val="24"/>
            </w:rPr>
          </w:pPr>
          <w:r>
            <w:fldChar w:fldCharType="begin"/>
          </w:r>
          <w:r>
            <w:instrText xml:space="preserve"> HYPERLINK \l "_Toc161584213" </w:instrText>
          </w:r>
          <w:r>
            <w:fldChar w:fldCharType="separate"/>
          </w:r>
          <w:r>
            <w:rPr>
              <w:rStyle w:val="13"/>
              <w:rFonts w:ascii="Times New Roman" w:hAnsi="Times New Roman"/>
              <w:sz w:val="24"/>
              <w:szCs w:val="24"/>
            </w:rPr>
            <w:t>3 建筑密封胶</w:t>
          </w:r>
          <w:r>
            <w:rPr>
              <w:sz w:val="24"/>
            </w:rPr>
            <w:tab/>
          </w:r>
          <w:r>
            <w:rPr>
              <w:sz w:val="24"/>
            </w:rPr>
            <w:fldChar w:fldCharType="begin"/>
          </w:r>
          <w:r>
            <w:rPr>
              <w:sz w:val="24"/>
            </w:rPr>
            <w:instrText xml:space="preserve"> PAGEREF _Toc161584213 \h </w:instrText>
          </w:r>
          <w:r>
            <w:rPr>
              <w:sz w:val="24"/>
            </w:rPr>
            <w:fldChar w:fldCharType="separate"/>
          </w:r>
          <w:r>
            <w:rPr>
              <w:sz w:val="24"/>
            </w:rPr>
            <w:t>7</w:t>
          </w:r>
          <w:r>
            <w:rPr>
              <w:sz w:val="24"/>
            </w:rPr>
            <w:fldChar w:fldCharType="end"/>
          </w:r>
          <w:r>
            <w:rPr>
              <w:sz w:val="24"/>
            </w:rPr>
            <w:fldChar w:fldCharType="end"/>
          </w:r>
        </w:p>
        <w:p w14:paraId="6B06E732">
          <w:pPr>
            <w:pStyle w:val="8"/>
            <w:tabs>
              <w:tab w:val="right" w:leader="dot" w:pos="8296"/>
            </w:tabs>
            <w:spacing w:line="360" w:lineRule="auto"/>
            <w:rPr>
              <w:rFonts w:asciiTheme="minorHAnsi" w:hAnsiTheme="minorHAnsi" w:eastAsiaTheme="minorEastAsia" w:cstheme="minorBidi"/>
              <w:sz w:val="24"/>
            </w:rPr>
          </w:pPr>
          <w:r>
            <w:fldChar w:fldCharType="begin"/>
          </w:r>
          <w:r>
            <w:instrText xml:space="preserve"> HYPERLINK \l "_Toc161584214" </w:instrText>
          </w:r>
          <w:r>
            <w:fldChar w:fldCharType="separate"/>
          </w:r>
          <w:r>
            <w:rPr>
              <w:rStyle w:val="13"/>
              <w:rFonts w:ascii="Times New Roman" w:hAnsi="Times New Roman"/>
              <w:sz w:val="24"/>
              <w:szCs w:val="24"/>
            </w:rPr>
            <w:t>4 接缝密封设计</w:t>
          </w:r>
          <w:r>
            <w:rPr>
              <w:sz w:val="24"/>
            </w:rPr>
            <w:tab/>
          </w:r>
          <w:r>
            <w:rPr>
              <w:sz w:val="24"/>
            </w:rPr>
            <w:fldChar w:fldCharType="begin"/>
          </w:r>
          <w:r>
            <w:rPr>
              <w:sz w:val="24"/>
            </w:rPr>
            <w:instrText xml:space="preserve"> PAGEREF _Toc161584214 \h </w:instrText>
          </w:r>
          <w:r>
            <w:rPr>
              <w:sz w:val="24"/>
            </w:rPr>
            <w:fldChar w:fldCharType="separate"/>
          </w:r>
          <w:r>
            <w:rPr>
              <w:sz w:val="24"/>
            </w:rPr>
            <w:t>11</w:t>
          </w:r>
          <w:r>
            <w:rPr>
              <w:sz w:val="24"/>
            </w:rPr>
            <w:fldChar w:fldCharType="end"/>
          </w:r>
          <w:r>
            <w:rPr>
              <w:sz w:val="24"/>
            </w:rPr>
            <w:fldChar w:fldCharType="end"/>
          </w:r>
        </w:p>
        <w:p w14:paraId="7D05E37A">
          <w:pPr>
            <w:pStyle w:val="9"/>
            <w:tabs>
              <w:tab w:val="right" w:leader="dot" w:pos="8296"/>
            </w:tabs>
            <w:spacing w:line="360" w:lineRule="auto"/>
            <w:rPr>
              <w:rFonts w:asciiTheme="minorHAnsi" w:hAnsiTheme="minorHAnsi" w:eastAsiaTheme="minorEastAsia" w:cstheme="minorBidi"/>
              <w:sz w:val="24"/>
            </w:rPr>
          </w:pPr>
          <w:r>
            <w:fldChar w:fldCharType="begin"/>
          </w:r>
          <w:r>
            <w:instrText xml:space="preserve"> HYPERLINK \l "_Toc161584215" </w:instrText>
          </w:r>
          <w:r>
            <w:fldChar w:fldCharType="separate"/>
          </w:r>
          <w:r>
            <w:rPr>
              <w:rStyle w:val="13"/>
              <w:rFonts w:ascii="Times New Roman" w:hAnsi="Times New Roman"/>
              <w:sz w:val="24"/>
              <w:szCs w:val="24"/>
            </w:rPr>
            <w:t>4.1 一般规定</w:t>
          </w:r>
          <w:r>
            <w:rPr>
              <w:sz w:val="24"/>
            </w:rPr>
            <w:tab/>
          </w:r>
          <w:r>
            <w:rPr>
              <w:sz w:val="24"/>
            </w:rPr>
            <w:fldChar w:fldCharType="begin"/>
          </w:r>
          <w:r>
            <w:rPr>
              <w:sz w:val="24"/>
            </w:rPr>
            <w:instrText xml:space="preserve"> PAGEREF _Toc161584215 \h </w:instrText>
          </w:r>
          <w:r>
            <w:rPr>
              <w:sz w:val="24"/>
            </w:rPr>
            <w:fldChar w:fldCharType="separate"/>
          </w:r>
          <w:r>
            <w:rPr>
              <w:sz w:val="24"/>
            </w:rPr>
            <w:t>11</w:t>
          </w:r>
          <w:r>
            <w:rPr>
              <w:sz w:val="24"/>
            </w:rPr>
            <w:fldChar w:fldCharType="end"/>
          </w:r>
          <w:r>
            <w:rPr>
              <w:sz w:val="24"/>
            </w:rPr>
            <w:fldChar w:fldCharType="end"/>
          </w:r>
        </w:p>
        <w:p w14:paraId="1B802999">
          <w:pPr>
            <w:pStyle w:val="9"/>
            <w:tabs>
              <w:tab w:val="right" w:leader="dot" w:pos="8296"/>
            </w:tabs>
            <w:spacing w:line="360" w:lineRule="auto"/>
            <w:rPr>
              <w:rFonts w:asciiTheme="minorHAnsi" w:hAnsiTheme="minorHAnsi" w:eastAsiaTheme="minorEastAsia" w:cstheme="minorBidi"/>
              <w:sz w:val="24"/>
            </w:rPr>
          </w:pPr>
          <w:r>
            <w:fldChar w:fldCharType="begin"/>
          </w:r>
          <w:r>
            <w:instrText xml:space="preserve"> HYPERLINK \l "_Toc161584216" </w:instrText>
          </w:r>
          <w:r>
            <w:fldChar w:fldCharType="separate"/>
          </w:r>
          <w:r>
            <w:rPr>
              <w:rStyle w:val="13"/>
              <w:rFonts w:ascii="Times New Roman" w:hAnsi="Times New Roman"/>
              <w:sz w:val="24"/>
              <w:szCs w:val="24"/>
            </w:rPr>
            <w:t>4.2 材料选用</w:t>
          </w:r>
          <w:r>
            <w:rPr>
              <w:sz w:val="24"/>
            </w:rPr>
            <w:tab/>
          </w:r>
          <w:r>
            <w:rPr>
              <w:sz w:val="24"/>
            </w:rPr>
            <w:fldChar w:fldCharType="begin"/>
          </w:r>
          <w:r>
            <w:rPr>
              <w:sz w:val="24"/>
            </w:rPr>
            <w:instrText xml:space="preserve"> PAGEREF _Toc161584216 \h </w:instrText>
          </w:r>
          <w:r>
            <w:rPr>
              <w:sz w:val="24"/>
            </w:rPr>
            <w:fldChar w:fldCharType="separate"/>
          </w:r>
          <w:r>
            <w:rPr>
              <w:sz w:val="24"/>
            </w:rPr>
            <w:t>12</w:t>
          </w:r>
          <w:r>
            <w:rPr>
              <w:sz w:val="24"/>
            </w:rPr>
            <w:fldChar w:fldCharType="end"/>
          </w:r>
          <w:r>
            <w:rPr>
              <w:sz w:val="24"/>
            </w:rPr>
            <w:fldChar w:fldCharType="end"/>
          </w:r>
        </w:p>
        <w:p w14:paraId="301C55B9">
          <w:pPr>
            <w:pStyle w:val="9"/>
            <w:tabs>
              <w:tab w:val="right" w:leader="dot" w:pos="8296"/>
            </w:tabs>
            <w:spacing w:line="360" w:lineRule="auto"/>
            <w:rPr>
              <w:rFonts w:asciiTheme="minorHAnsi" w:hAnsiTheme="minorHAnsi" w:eastAsiaTheme="minorEastAsia" w:cstheme="minorBidi"/>
              <w:sz w:val="24"/>
            </w:rPr>
          </w:pPr>
          <w:r>
            <w:fldChar w:fldCharType="begin"/>
          </w:r>
          <w:r>
            <w:instrText xml:space="preserve"> HYPERLINK \l "_Toc161584217" </w:instrText>
          </w:r>
          <w:r>
            <w:fldChar w:fldCharType="separate"/>
          </w:r>
          <w:r>
            <w:rPr>
              <w:rStyle w:val="13"/>
              <w:rFonts w:ascii="Times New Roman" w:hAnsi="Times New Roman"/>
              <w:sz w:val="24"/>
              <w:szCs w:val="24"/>
            </w:rPr>
            <w:t>4.3 接缝密封设计</w:t>
          </w:r>
          <w:r>
            <w:rPr>
              <w:sz w:val="24"/>
            </w:rPr>
            <w:tab/>
          </w:r>
          <w:r>
            <w:rPr>
              <w:sz w:val="24"/>
            </w:rPr>
            <w:fldChar w:fldCharType="begin"/>
          </w:r>
          <w:r>
            <w:rPr>
              <w:sz w:val="24"/>
            </w:rPr>
            <w:instrText xml:space="preserve"> PAGEREF _Toc161584217 \h </w:instrText>
          </w:r>
          <w:r>
            <w:rPr>
              <w:sz w:val="24"/>
            </w:rPr>
            <w:fldChar w:fldCharType="separate"/>
          </w:r>
          <w:r>
            <w:rPr>
              <w:sz w:val="24"/>
            </w:rPr>
            <w:t>13</w:t>
          </w:r>
          <w:r>
            <w:rPr>
              <w:sz w:val="24"/>
            </w:rPr>
            <w:fldChar w:fldCharType="end"/>
          </w:r>
          <w:r>
            <w:rPr>
              <w:sz w:val="24"/>
            </w:rPr>
            <w:fldChar w:fldCharType="end"/>
          </w:r>
        </w:p>
        <w:p w14:paraId="78FAC665">
          <w:pPr>
            <w:pStyle w:val="8"/>
            <w:tabs>
              <w:tab w:val="right" w:leader="dot" w:pos="8296"/>
            </w:tabs>
            <w:spacing w:line="360" w:lineRule="auto"/>
            <w:rPr>
              <w:rFonts w:asciiTheme="minorHAnsi" w:hAnsiTheme="minorHAnsi" w:eastAsiaTheme="minorEastAsia" w:cstheme="minorBidi"/>
              <w:sz w:val="24"/>
            </w:rPr>
          </w:pPr>
          <w:r>
            <w:fldChar w:fldCharType="begin"/>
          </w:r>
          <w:r>
            <w:instrText xml:space="preserve"> HYPERLINK \l "_Toc161584218" </w:instrText>
          </w:r>
          <w:r>
            <w:fldChar w:fldCharType="separate"/>
          </w:r>
          <w:r>
            <w:rPr>
              <w:rStyle w:val="13"/>
              <w:rFonts w:ascii="Times New Roman" w:hAnsi="Times New Roman"/>
              <w:sz w:val="24"/>
              <w:szCs w:val="24"/>
            </w:rPr>
            <w:t>5 接缝密封施工</w:t>
          </w:r>
          <w:r>
            <w:rPr>
              <w:sz w:val="24"/>
            </w:rPr>
            <w:tab/>
          </w:r>
          <w:r>
            <w:rPr>
              <w:sz w:val="24"/>
            </w:rPr>
            <w:fldChar w:fldCharType="begin"/>
          </w:r>
          <w:r>
            <w:rPr>
              <w:sz w:val="24"/>
            </w:rPr>
            <w:instrText xml:space="preserve"> PAGEREF _Toc161584218 \h </w:instrText>
          </w:r>
          <w:r>
            <w:rPr>
              <w:sz w:val="24"/>
            </w:rPr>
            <w:fldChar w:fldCharType="separate"/>
          </w:r>
          <w:r>
            <w:rPr>
              <w:sz w:val="24"/>
            </w:rPr>
            <w:t>16</w:t>
          </w:r>
          <w:r>
            <w:rPr>
              <w:sz w:val="24"/>
            </w:rPr>
            <w:fldChar w:fldCharType="end"/>
          </w:r>
          <w:r>
            <w:rPr>
              <w:sz w:val="24"/>
            </w:rPr>
            <w:fldChar w:fldCharType="end"/>
          </w:r>
        </w:p>
        <w:p w14:paraId="143D43C6">
          <w:pPr>
            <w:pStyle w:val="9"/>
            <w:tabs>
              <w:tab w:val="right" w:leader="dot" w:pos="8296"/>
            </w:tabs>
            <w:spacing w:line="360" w:lineRule="auto"/>
            <w:rPr>
              <w:rFonts w:asciiTheme="minorHAnsi" w:hAnsiTheme="minorHAnsi" w:eastAsiaTheme="minorEastAsia" w:cstheme="minorBidi"/>
              <w:sz w:val="24"/>
            </w:rPr>
          </w:pPr>
          <w:r>
            <w:fldChar w:fldCharType="begin"/>
          </w:r>
          <w:r>
            <w:instrText xml:space="preserve"> HYPERLINK \l "_Toc161584219" </w:instrText>
          </w:r>
          <w:r>
            <w:fldChar w:fldCharType="separate"/>
          </w:r>
          <w:r>
            <w:rPr>
              <w:rStyle w:val="13"/>
              <w:rFonts w:ascii="Times New Roman" w:hAnsi="Times New Roman"/>
              <w:sz w:val="24"/>
              <w:szCs w:val="24"/>
            </w:rPr>
            <w:t>5.1  一般规定</w:t>
          </w:r>
          <w:r>
            <w:rPr>
              <w:sz w:val="24"/>
            </w:rPr>
            <w:tab/>
          </w:r>
          <w:r>
            <w:rPr>
              <w:sz w:val="24"/>
            </w:rPr>
            <w:fldChar w:fldCharType="begin"/>
          </w:r>
          <w:r>
            <w:rPr>
              <w:sz w:val="24"/>
            </w:rPr>
            <w:instrText xml:space="preserve"> PAGEREF _Toc161584219 \h </w:instrText>
          </w:r>
          <w:r>
            <w:rPr>
              <w:sz w:val="24"/>
            </w:rPr>
            <w:fldChar w:fldCharType="separate"/>
          </w:r>
          <w:r>
            <w:rPr>
              <w:sz w:val="24"/>
            </w:rPr>
            <w:t>16</w:t>
          </w:r>
          <w:r>
            <w:rPr>
              <w:sz w:val="24"/>
            </w:rPr>
            <w:fldChar w:fldCharType="end"/>
          </w:r>
          <w:r>
            <w:rPr>
              <w:sz w:val="24"/>
            </w:rPr>
            <w:fldChar w:fldCharType="end"/>
          </w:r>
        </w:p>
        <w:p w14:paraId="59D11C92">
          <w:pPr>
            <w:pStyle w:val="9"/>
            <w:tabs>
              <w:tab w:val="right" w:leader="dot" w:pos="8296"/>
            </w:tabs>
            <w:spacing w:line="360" w:lineRule="auto"/>
            <w:rPr>
              <w:rFonts w:asciiTheme="minorHAnsi" w:hAnsiTheme="minorHAnsi" w:eastAsiaTheme="minorEastAsia" w:cstheme="minorBidi"/>
              <w:sz w:val="24"/>
            </w:rPr>
          </w:pPr>
          <w:r>
            <w:fldChar w:fldCharType="begin"/>
          </w:r>
          <w:r>
            <w:instrText xml:space="preserve"> HYPERLINK \l "_Toc161584220" </w:instrText>
          </w:r>
          <w:r>
            <w:fldChar w:fldCharType="separate"/>
          </w:r>
          <w:r>
            <w:rPr>
              <w:rStyle w:val="13"/>
              <w:rFonts w:ascii="Times New Roman" w:hAnsi="Times New Roman"/>
              <w:sz w:val="24"/>
              <w:szCs w:val="24"/>
            </w:rPr>
            <w:t>5.2  施工准备</w:t>
          </w:r>
          <w:r>
            <w:rPr>
              <w:sz w:val="24"/>
            </w:rPr>
            <w:tab/>
          </w:r>
          <w:r>
            <w:rPr>
              <w:sz w:val="24"/>
            </w:rPr>
            <w:fldChar w:fldCharType="begin"/>
          </w:r>
          <w:r>
            <w:rPr>
              <w:sz w:val="24"/>
            </w:rPr>
            <w:instrText xml:space="preserve"> PAGEREF _Toc161584220 \h </w:instrText>
          </w:r>
          <w:r>
            <w:rPr>
              <w:sz w:val="24"/>
            </w:rPr>
            <w:fldChar w:fldCharType="separate"/>
          </w:r>
          <w:r>
            <w:rPr>
              <w:sz w:val="24"/>
            </w:rPr>
            <w:t>18</w:t>
          </w:r>
          <w:r>
            <w:rPr>
              <w:sz w:val="24"/>
            </w:rPr>
            <w:fldChar w:fldCharType="end"/>
          </w:r>
          <w:r>
            <w:rPr>
              <w:sz w:val="24"/>
            </w:rPr>
            <w:fldChar w:fldCharType="end"/>
          </w:r>
        </w:p>
        <w:p w14:paraId="046B1AE9">
          <w:pPr>
            <w:pStyle w:val="9"/>
            <w:tabs>
              <w:tab w:val="right" w:leader="dot" w:pos="8296"/>
            </w:tabs>
            <w:spacing w:line="360" w:lineRule="auto"/>
            <w:rPr>
              <w:rFonts w:asciiTheme="minorHAnsi" w:hAnsiTheme="minorHAnsi" w:eastAsiaTheme="minorEastAsia" w:cstheme="minorBidi"/>
              <w:sz w:val="24"/>
            </w:rPr>
          </w:pPr>
          <w:r>
            <w:fldChar w:fldCharType="begin"/>
          </w:r>
          <w:r>
            <w:instrText xml:space="preserve"> HYPERLINK \l "_Toc161584221" </w:instrText>
          </w:r>
          <w:r>
            <w:fldChar w:fldCharType="separate"/>
          </w:r>
          <w:r>
            <w:rPr>
              <w:rStyle w:val="13"/>
              <w:rFonts w:ascii="Times New Roman" w:hAnsi="Times New Roman"/>
              <w:sz w:val="24"/>
              <w:szCs w:val="24"/>
            </w:rPr>
            <w:t>5.3 操作工艺</w:t>
          </w:r>
          <w:r>
            <w:rPr>
              <w:sz w:val="24"/>
            </w:rPr>
            <w:tab/>
          </w:r>
          <w:r>
            <w:rPr>
              <w:sz w:val="24"/>
            </w:rPr>
            <w:fldChar w:fldCharType="begin"/>
          </w:r>
          <w:r>
            <w:rPr>
              <w:sz w:val="24"/>
            </w:rPr>
            <w:instrText xml:space="preserve"> PAGEREF _Toc161584221 \h </w:instrText>
          </w:r>
          <w:r>
            <w:rPr>
              <w:sz w:val="24"/>
            </w:rPr>
            <w:fldChar w:fldCharType="separate"/>
          </w:r>
          <w:r>
            <w:rPr>
              <w:sz w:val="24"/>
            </w:rPr>
            <w:t>19</w:t>
          </w:r>
          <w:r>
            <w:rPr>
              <w:sz w:val="24"/>
            </w:rPr>
            <w:fldChar w:fldCharType="end"/>
          </w:r>
          <w:r>
            <w:rPr>
              <w:sz w:val="24"/>
            </w:rPr>
            <w:fldChar w:fldCharType="end"/>
          </w:r>
        </w:p>
        <w:p w14:paraId="7CC00CD6">
          <w:pPr>
            <w:pStyle w:val="9"/>
            <w:tabs>
              <w:tab w:val="right" w:leader="dot" w:pos="8296"/>
            </w:tabs>
            <w:spacing w:line="360" w:lineRule="auto"/>
            <w:rPr>
              <w:rFonts w:asciiTheme="minorHAnsi" w:hAnsiTheme="minorHAnsi" w:eastAsiaTheme="minorEastAsia" w:cstheme="minorBidi"/>
              <w:sz w:val="24"/>
            </w:rPr>
          </w:pPr>
          <w:r>
            <w:fldChar w:fldCharType="begin"/>
          </w:r>
          <w:r>
            <w:instrText xml:space="preserve"> HYPERLINK \l "_Toc161584222" </w:instrText>
          </w:r>
          <w:r>
            <w:fldChar w:fldCharType="separate"/>
          </w:r>
          <w:r>
            <w:rPr>
              <w:rStyle w:val="13"/>
              <w:rFonts w:ascii="Times New Roman" w:hAnsi="Times New Roman"/>
              <w:sz w:val="24"/>
              <w:szCs w:val="24"/>
            </w:rPr>
            <w:t>5.4 成品保护</w:t>
          </w:r>
          <w:r>
            <w:rPr>
              <w:sz w:val="24"/>
            </w:rPr>
            <w:tab/>
          </w:r>
          <w:r>
            <w:rPr>
              <w:sz w:val="24"/>
            </w:rPr>
            <w:fldChar w:fldCharType="begin"/>
          </w:r>
          <w:r>
            <w:rPr>
              <w:sz w:val="24"/>
            </w:rPr>
            <w:instrText xml:space="preserve"> PAGEREF _Toc161584222 \h </w:instrText>
          </w:r>
          <w:r>
            <w:rPr>
              <w:sz w:val="24"/>
            </w:rPr>
            <w:fldChar w:fldCharType="separate"/>
          </w:r>
          <w:r>
            <w:rPr>
              <w:sz w:val="24"/>
            </w:rPr>
            <w:t>22</w:t>
          </w:r>
          <w:r>
            <w:rPr>
              <w:sz w:val="24"/>
            </w:rPr>
            <w:fldChar w:fldCharType="end"/>
          </w:r>
          <w:r>
            <w:rPr>
              <w:sz w:val="24"/>
            </w:rPr>
            <w:fldChar w:fldCharType="end"/>
          </w:r>
        </w:p>
        <w:p w14:paraId="2A8766B9">
          <w:pPr>
            <w:pStyle w:val="9"/>
            <w:tabs>
              <w:tab w:val="right" w:leader="dot" w:pos="8296"/>
            </w:tabs>
            <w:spacing w:line="360" w:lineRule="auto"/>
            <w:rPr>
              <w:rFonts w:asciiTheme="minorHAnsi" w:hAnsiTheme="minorHAnsi" w:eastAsiaTheme="minorEastAsia" w:cstheme="minorBidi"/>
              <w:sz w:val="24"/>
            </w:rPr>
          </w:pPr>
          <w:r>
            <w:fldChar w:fldCharType="begin"/>
          </w:r>
          <w:r>
            <w:instrText xml:space="preserve"> HYPERLINK \l "_Toc161584223" </w:instrText>
          </w:r>
          <w:r>
            <w:fldChar w:fldCharType="separate"/>
          </w:r>
          <w:r>
            <w:rPr>
              <w:rStyle w:val="13"/>
              <w:rFonts w:ascii="Times New Roman" w:hAnsi="Times New Roman"/>
              <w:sz w:val="24"/>
              <w:szCs w:val="24"/>
            </w:rPr>
            <w:t>5.5 质量检查</w:t>
          </w:r>
          <w:r>
            <w:rPr>
              <w:sz w:val="24"/>
            </w:rPr>
            <w:tab/>
          </w:r>
          <w:r>
            <w:rPr>
              <w:sz w:val="24"/>
            </w:rPr>
            <w:fldChar w:fldCharType="begin"/>
          </w:r>
          <w:r>
            <w:rPr>
              <w:sz w:val="24"/>
            </w:rPr>
            <w:instrText xml:space="preserve"> PAGEREF _Toc161584223 \h </w:instrText>
          </w:r>
          <w:r>
            <w:rPr>
              <w:sz w:val="24"/>
            </w:rPr>
            <w:fldChar w:fldCharType="separate"/>
          </w:r>
          <w:r>
            <w:rPr>
              <w:sz w:val="24"/>
            </w:rPr>
            <w:t>22</w:t>
          </w:r>
          <w:r>
            <w:rPr>
              <w:sz w:val="24"/>
            </w:rPr>
            <w:fldChar w:fldCharType="end"/>
          </w:r>
          <w:r>
            <w:rPr>
              <w:sz w:val="24"/>
            </w:rPr>
            <w:fldChar w:fldCharType="end"/>
          </w:r>
        </w:p>
        <w:p w14:paraId="28BC78E1">
          <w:pPr>
            <w:pStyle w:val="8"/>
            <w:tabs>
              <w:tab w:val="right" w:leader="dot" w:pos="8296"/>
            </w:tabs>
            <w:spacing w:line="360" w:lineRule="auto"/>
            <w:rPr>
              <w:rFonts w:asciiTheme="minorHAnsi" w:hAnsiTheme="minorHAnsi" w:eastAsiaTheme="minorEastAsia" w:cstheme="minorBidi"/>
              <w:sz w:val="24"/>
            </w:rPr>
          </w:pPr>
          <w:r>
            <w:fldChar w:fldCharType="begin"/>
          </w:r>
          <w:r>
            <w:instrText xml:space="preserve"> HYPERLINK \l "_Toc161584224" </w:instrText>
          </w:r>
          <w:r>
            <w:fldChar w:fldCharType="separate"/>
          </w:r>
          <w:r>
            <w:rPr>
              <w:rStyle w:val="13"/>
              <w:rFonts w:ascii="Times New Roman" w:hAnsi="Times New Roman"/>
              <w:sz w:val="24"/>
              <w:szCs w:val="24"/>
            </w:rPr>
            <w:t>附录A  建筑密封胶相关产品标准</w:t>
          </w:r>
          <w:r>
            <w:rPr>
              <w:sz w:val="24"/>
            </w:rPr>
            <w:tab/>
          </w:r>
          <w:r>
            <w:rPr>
              <w:sz w:val="24"/>
            </w:rPr>
            <w:fldChar w:fldCharType="begin"/>
          </w:r>
          <w:r>
            <w:rPr>
              <w:sz w:val="24"/>
            </w:rPr>
            <w:instrText xml:space="preserve"> PAGEREF _Toc161584224 \h </w:instrText>
          </w:r>
          <w:r>
            <w:rPr>
              <w:sz w:val="24"/>
            </w:rPr>
            <w:fldChar w:fldCharType="separate"/>
          </w:r>
          <w:r>
            <w:rPr>
              <w:sz w:val="24"/>
            </w:rPr>
            <w:t>24</w:t>
          </w:r>
          <w:r>
            <w:rPr>
              <w:sz w:val="24"/>
            </w:rPr>
            <w:fldChar w:fldCharType="end"/>
          </w:r>
          <w:r>
            <w:rPr>
              <w:sz w:val="24"/>
            </w:rPr>
            <w:fldChar w:fldCharType="end"/>
          </w:r>
        </w:p>
        <w:p w14:paraId="68E094CB">
          <w:pPr>
            <w:pStyle w:val="8"/>
            <w:tabs>
              <w:tab w:val="right" w:leader="dot" w:pos="8296"/>
            </w:tabs>
            <w:spacing w:line="360" w:lineRule="auto"/>
            <w:rPr>
              <w:rFonts w:asciiTheme="minorHAnsi" w:hAnsiTheme="minorHAnsi" w:eastAsiaTheme="minorEastAsia" w:cstheme="minorBidi"/>
              <w:sz w:val="24"/>
            </w:rPr>
          </w:pPr>
          <w:r>
            <w:fldChar w:fldCharType="begin"/>
          </w:r>
          <w:r>
            <w:instrText xml:space="preserve"> HYPERLINK \l "_Toc161584225" </w:instrText>
          </w:r>
          <w:r>
            <w:fldChar w:fldCharType="separate"/>
          </w:r>
          <w:r>
            <w:rPr>
              <w:rStyle w:val="13"/>
              <w:rFonts w:ascii="Times New Roman" w:hAnsi="Times New Roman"/>
              <w:sz w:val="24"/>
              <w:szCs w:val="24"/>
            </w:rPr>
            <w:t>附录B 密封胶进场检验要求</w:t>
          </w:r>
          <w:r>
            <w:rPr>
              <w:sz w:val="24"/>
            </w:rPr>
            <w:tab/>
          </w:r>
          <w:r>
            <w:rPr>
              <w:sz w:val="24"/>
            </w:rPr>
            <w:fldChar w:fldCharType="begin"/>
          </w:r>
          <w:r>
            <w:rPr>
              <w:sz w:val="24"/>
            </w:rPr>
            <w:instrText xml:space="preserve"> PAGEREF _Toc161584225 \h </w:instrText>
          </w:r>
          <w:r>
            <w:rPr>
              <w:sz w:val="24"/>
            </w:rPr>
            <w:fldChar w:fldCharType="separate"/>
          </w:r>
          <w:r>
            <w:rPr>
              <w:sz w:val="24"/>
            </w:rPr>
            <w:t>25</w:t>
          </w:r>
          <w:r>
            <w:rPr>
              <w:sz w:val="24"/>
            </w:rPr>
            <w:fldChar w:fldCharType="end"/>
          </w:r>
          <w:r>
            <w:rPr>
              <w:sz w:val="24"/>
            </w:rPr>
            <w:fldChar w:fldCharType="end"/>
          </w:r>
        </w:p>
        <w:p w14:paraId="22A7A7C4">
          <w:pPr>
            <w:spacing w:line="360" w:lineRule="auto"/>
          </w:pPr>
          <w:r>
            <w:rPr>
              <w:b/>
              <w:bCs/>
              <w:sz w:val="24"/>
              <w:lang w:val="zh-CN"/>
            </w:rPr>
            <w:fldChar w:fldCharType="end"/>
          </w:r>
        </w:p>
      </w:sdtContent>
    </w:sdt>
    <w:p w14:paraId="06A46744">
      <w:pPr>
        <w:adjustRightInd w:val="0"/>
        <w:snapToGrid w:val="0"/>
        <w:spacing w:line="360" w:lineRule="auto"/>
        <w:jc w:val="left"/>
        <w:rPr>
          <w:rFonts w:ascii="Times New Roman" w:hAnsi="Times New Roman"/>
          <w:b/>
          <w:bCs/>
          <w:sz w:val="28"/>
          <w:szCs w:val="28"/>
        </w:rPr>
      </w:pPr>
    </w:p>
    <w:p w14:paraId="1B2B085A">
      <w:pPr>
        <w:adjustRightInd w:val="0"/>
        <w:snapToGrid w:val="0"/>
        <w:spacing w:line="360" w:lineRule="auto"/>
        <w:jc w:val="left"/>
        <w:rPr>
          <w:rFonts w:ascii="Times New Roman" w:hAnsi="Times New Roman"/>
          <w:b/>
          <w:bCs/>
          <w:sz w:val="28"/>
          <w:szCs w:val="28"/>
        </w:rPr>
      </w:pPr>
    </w:p>
    <w:p w14:paraId="6505FA9D">
      <w:pPr>
        <w:adjustRightInd w:val="0"/>
        <w:snapToGrid w:val="0"/>
        <w:spacing w:line="360" w:lineRule="auto"/>
        <w:jc w:val="left"/>
        <w:rPr>
          <w:rFonts w:ascii="Times New Roman" w:hAnsi="Times New Roman"/>
          <w:b/>
          <w:bCs/>
          <w:sz w:val="28"/>
          <w:szCs w:val="28"/>
        </w:rPr>
      </w:pPr>
    </w:p>
    <w:p w14:paraId="2090A142">
      <w:pPr>
        <w:adjustRightInd w:val="0"/>
        <w:snapToGrid w:val="0"/>
        <w:spacing w:line="360" w:lineRule="auto"/>
        <w:jc w:val="left"/>
        <w:rPr>
          <w:rFonts w:ascii="Times New Roman" w:hAnsi="Times New Roman"/>
          <w:b/>
          <w:bCs/>
          <w:sz w:val="28"/>
          <w:szCs w:val="28"/>
        </w:rPr>
      </w:pPr>
    </w:p>
    <w:p w14:paraId="331AA50E">
      <w:pPr>
        <w:adjustRightInd w:val="0"/>
        <w:snapToGrid w:val="0"/>
        <w:spacing w:line="360" w:lineRule="auto"/>
        <w:jc w:val="left"/>
        <w:rPr>
          <w:rFonts w:ascii="Times New Roman" w:hAnsi="Times New Roman"/>
          <w:b/>
          <w:bCs/>
          <w:sz w:val="28"/>
          <w:szCs w:val="28"/>
        </w:rPr>
      </w:pPr>
    </w:p>
    <w:p w14:paraId="1B60029E">
      <w:pPr>
        <w:adjustRightInd w:val="0"/>
        <w:snapToGrid w:val="0"/>
        <w:spacing w:line="360" w:lineRule="auto"/>
        <w:jc w:val="left"/>
        <w:rPr>
          <w:rFonts w:ascii="Times New Roman" w:hAnsi="Times New Roman"/>
          <w:b/>
          <w:bCs/>
          <w:sz w:val="28"/>
          <w:szCs w:val="28"/>
        </w:rPr>
      </w:pPr>
    </w:p>
    <w:p w14:paraId="56D51184">
      <w:pPr>
        <w:adjustRightInd w:val="0"/>
        <w:snapToGrid w:val="0"/>
        <w:spacing w:line="360" w:lineRule="auto"/>
        <w:jc w:val="left"/>
        <w:rPr>
          <w:rFonts w:ascii="Times New Roman" w:hAnsi="Times New Roman"/>
          <w:b/>
          <w:bCs/>
          <w:sz w:val="28"/>
          <w:szCs w:val="28"/>
        </w:rPr>
      </w:pPr>
    </w:p>
    <w:p w14:paraId="14BB21B3">
      <w:pPr>
        <w:adjustRightInd w:val="0"/>
        <w:snapToGrid w:val="0"/>
        <w:spacing w:line="360" w:lineRule="auto"/>
        <w:jc w:val="left"/>
        <w:rPr>
          <w:rFonts w:ascii="Times New Roman" w:hAnsi="Times New Roman"/>
          <w:b/>
          <w:bCs/>
          <w:sz w:val="28"/>
          <w:szCs w:val="28"/>
        </w:rPr>
      </w:pPr>
    </w:p>
    <w:p w14:paraId="0F1208B6">
      <w:pPr>
        <w:adjustRightInd w:val="0"/>
        <w:snapToGrid w:val="0"/>
        <w:spacing w:line="360" w:lineRule="auto"/>
        <w:jc w:val="left"/>
        <w:rPr>
          <w:rFonts w:ascii="Times New Roman" w:hAnsi="Times New Roman"/>
          <w:b/>
          <w:bCs/>
          <w:sz w:val="28"/>
          <w:szCs w:val="28"/>
        </w:rPr>
      </w:pPr>
    </w:p>
    <w:p w14:paraId="0D167A1F">
      <w:pPr>
        <w:pStyle w:val="2"/>
        <w:jc w:val="center"/>
        <w:rPr>
          <w:rFonts w:asciiTheme="minorEastAsia" w:hAnsiTheme="minorEastAsia" w:eastAsiaTheme="minorEastAsia"/>
          <w:b w:val="0"/>
          <w:bCs w:val="0"/>
          <w:sz w:val="32"/>
          <w:szCs w:val="32"/>
        </w:rPr>
      </w:pPr>
      <w:bookmarkStart w:id="4" w:name="_Toc161584211"/>
      <w:r>
        <w:rPr>
          <w:rFonts w:hint="eastAsia" w:asciiTheme="minorEastAsia" w:hAnsiTheme="minorEastAsia" w:eastAsiaTheme="minorEastAsia"/>
          <w:b w:val="0"/>
          <w:bCs w:val="0"/>
          <w:sz w:val="32"/>
          <w:szCs w:val="32"/>
        </w:rPr>
        <w:t>1</w:t>
      </w:r>
      <w:r>
        <w:rPr>
          <w:rFonts w:asciiTheme="minorEastAsia" w:hAnsiTheme="minorEastAsia" w:eastAsiaTheme="minorEastAsia"/>
          <w:b w:val="0"/>
          <w:bCs w:val="0"/>
          <w:sz w:val="32"/>
          <w:szCs w:val="32"/>
        </w:rPr>
        <w:t>.总 则</w:t>
      </w:r>
      <w:bookmarkEnd w:id="4"/>
    </w:p>
    <w:p w14:paraId="69B20960">
      <w:pPr>
        <w:adjustRightInd w:val="0"/>
        <w:snapToGrid w:val="0"/>
        <w:spacing w:line="360" w:lineRule="auto"/>
        <w:rPr>
          <w:rFonts w:ascii="Times New Roman" w:hAnsi="Times New Roman"/>
          <w:sz w:val="28"/>
          <w:szCs w:val="28"/>
        </w:rPr>
      </w:pPr>
      <w:r>
        <w:rPr>
          <w:rFonts w:ascii="Times New Roman" w:hAnsi="Times New Roman"/>
          <w:sz w:val="28"/>
          <w:szCs w:val="28"/>
        </w:rPr>
        <w:t>1.0.1 为规范硅酮和改性硅酮建筑密封胶（以下简称建筑密封胶）在建筑工程中应用，做到技术先进、安全适用，经济合理，确保质量，制定本规程。</w:t>
      </w:r>
    </w:p>
    <w:p w14:paraId="135D964D">
      <w:pPr>
        <w:adjustRightInd w:val="0"/>
        <w:snapToGrid w:val="0"/>
        <w:spacing w:line="360" w:lineRule="auto"/>
        <w:rPr>
          <w:rFonts w:ascii="Times New Roman" w:hAnsi="Times New Roman"/>
          <w:sz w:val="28"/>
          <w:szCs w:val="28"/>
        </w:rPr>
      </w:pPr>
      <w:r>
        <w:rPr>
          <w:rFonts w:ascii="Times New Roman" w:hAnsi="Times New Roman"/>
          <w:sz w:val="28"/>
          <w:szCs w:val="28"/>
        </w:rPr>
        <w:t>1.0.2 本规范适用于硅酮类和改性硅酮类建筑密封胶在建筑构件、组件及装置中的接缝密封设计和施工。其他类别建筑密封胶应用技术可参照本规程要求进行。</w:t>
      </w:r>
    </w:p>
    <w:p w14:paraId="3624FE2F">
      <w:pPr>
        <w:adjustRightInd w:val="0"/>
        <w:snapToGrid w:val="0"/>
        <w:spacing w:line="360" w:lineRule="auto"/>
        <w:rPr>
          <w:rFonts w:ascii="Times New Roman" w:hAnsi="Times New Roman"/>
          <w:sz w:val="28"/>
          <w:szCs w:val="28"/>
        </w:rPr>
      </w:pPr>
      <w:r>
        <w:rPr>
          <w:rFonts w:ascii="Times New Roman" w:hAnsi="Times New Roman"/>
          <w:sz w:val="28"/>
          <w:szCs w:val="28"/>
        </w:rPr>
        <w:t>1.0.3  建筑密封胶的应用技术除应遵守本次规程的规定外，尚应符合国家现行标准的规定。</w:t>
      </w:r>
    </w:p>
    <w:p w14:paraId="3BFE794D">
      <w:pPr>
        <w:adjustRightInd w:val="0"/>
        <w:snapToGrid w:val="0"/>
        <w:spacing w:line="360" w:lineRule="auto"/>
        <w:rPr>
          <w:rFonts w:ascii="Times New Roman" w:hAnsi="Times New Roman"/>
          <w:b/>
          <w:bCs/>
          <w:sz w:val="28"/>
          <w:szCs w:val="28"/>
        </w:rPr>
      </w:pPr>
      <w:r>
        <w:rPr>
          <w:rFonts w:ascii="Times New Roman" w:hAnsi="Times New Roman"/>
          <w:sz w:val="28"/>
          <w:szCs w:val="28"/>
        </w:rPr>
        <w:t xml:space="preserve">                  </w:t>
      </w:r>
      <w:r>
        <w:rPr>
          <w:rFonts w:ascii="Times New Roman" w:hAnsi="Times New Roman"/>
          <w:b/>
          <w:bCs/>
          <w:sz w:val="28"/>
          <w:szCs w:val="28"/>
        </w:rPr>
        <w:t xml:space="preserve">     </w:t>
      </w:r>
    </w:p>
    <w:p w14:paraId="72DDAF46">
      <w:pPr>
        <w:adjustRightInd w:val="0"/>
        <w:snapToGrid w:val="0"/>
        <w:spacing w:line="360" w:lineRule="auto"/>
        <w:rPr>
          <w:rFonts w:ascii="Times New Roman" w:hAnsi="Times New Roman"/>
          <w:b/>
          <w:bCs/>
          <w:sz w:val="28"/>
          <w:szCs w:val="28"/>
        </w:rPr>
      </w:pPr>
    </w:p>
    <w:p w14:paraId="11965C5C">
      <w:pPr>
        <w:adjustRightInd w:val="0"/>
        <w:snapToGrid w:val="0"/>
        <w:spacing w:line="360" w:lineRule="auto"/>
        <w:rPr>
          <w:rFonts w:ascii="Times New Roman" w:hAnsi="Times New Roman"/>
          <w:b/>
          <w:bCs/>
          <w:sz w:val="28"/>
          <w:szCs w:val="28"/>
        </w:rPr>
      </w:pPr>
    </w:p>
    <w:p w14:paraId="5DDB2C98">
      <w:pPr>
        <w:adjustRightInd w:val="0"/>
        <w:snapToGrid w:val="0"/>
        <w:spacing w:line="360" w:lineRule="auto"/>
        <w:rPr>
          <w:rFonts w:ascii="Times New Roman" w:hAnsi="Times New Roman"/>
          <w:b/>
          <w:bCs/>
          <w:sz w:val="28"/>
          <w:szCs w:val="28"/>
        </w:rPr>
      </w:pPr>
    </w:p>
    <w:p w14:paraId="0EA6F185">
      <w:pPr>
        <w:adjustRightInd w:val="0"/>
        <w:snapToGrid w:val="0"/>
        <w:spacing w:line="360" w:lineRule="auto"/>
        <w:rPr>
          <w:rFonts w:ascii="Times New Roman" w:hAnsi="Times New Roman"/>
          <w:b/>
          <w:bCs/>
          <w:sz w:val="28"/>
          <w:szCs w:val="28"/>
        </w:rPr>
      </w:pPr>
    </w:p>
    <w:p w14:paraId="7922A5B9">
      <w:pPr>
        <w:adjustRightInd w:val="0"/>
        <w:snapToGrid w:val="0"/>
        <w:spacing w:line="360" w:lineRule="auto"/>
        <w:rPr>
          <w:rFonts w:ascii="Times New Roman" w:hAnsi="Times New Roman"/>
          <w:b/>
          <w:bCs/>
          <w:sz w:val="28"/>
          <w:szCs w:val="28"/>
        </w:rPr>
      </w:pPr>
    </w:p>
    <w:p w14:paraId="544F9493">
      <w:pPr>
        <w:adjustRightInd w:val="0"/>
        <w:snapToGrid w:val="0"/>
        <w:spacing w:line="360" w:lineRule="auto"/>
        <w:rPr>
          <w:rFonts w:ascii="Times New Roman" w:hAnsi="Times New Roman"/>
          <w:b/>
          <w:bCs/>
          <w:sz w:val="28"/>
          <w:szCs w:val="28"/>
        </w:rPr>
      </w:pPr>
    </w:p>
    <w:p w14:paraId="547B00C5">
      <w:pPr>
        <w:adjustRightInd w:val="0"/>
        <w:snapToGrid w:val="0"/>
        <w:spacing w:line="360" w:lineRule="auto"/>
        <w:rPr>
          <w:rFonts w:ascii="Times New Roman" w:hAnsi="Times New Roman"/>
          <w:b/>
          <w:bCs/>
          <w:sz w:val="28"/>
          <w:szCs w:val="28"/>
        </w:rPr>
      </w:pPr>
    </w:p>
    <w:p w14:paraId="54398E99">
      <w:pPr>
        <w:adjustRightInd w:val="0"/>
        <w:snapToGrid w:val="0"/>
        <w:spacing w:line="360" w:lineRule="auto"/>
        <w:rPr>
          <w:rFonts w:ascii="Times New Roman" w:hAnsi="Times New Roman"/>
          <w:b/>
          <w:bCs/>
          <w:sz w:val="28"/>
          <w:szCs w:val="28"/>
        </w:rPr>
      </w:pPr>
    </w:p>
    <w:p w14:paraId="10A4F919">
      <w:pPr>
        <w:adjustRightInd w:val="0"/>
        <w:snapToGrid w:val="0"/>
        <w:spacing w:line="360" w:lineRule="auto"/>
        <w:rPr>
          <w:rFonts w:ascii="Times New Roman" w:hAnsi="Times New Roman"/>
          <w:b/>
          <w:bCs/>
          <w:sz w:val="28"/>
          <w:szCs w:val="28"/>
        </w:rPr>
      </w:pPr>
    </w:p>
    <w:p w14:paraId="339B473A">
      <w:pPr>
        <w:adjustRightInd w:val="0"/>
        <w:snapToGrid w:val="0"/>
        <w:spacing w:line="360" w:lineRule="auto"/>
        <w:rPr>
          <w:rFonts w:ascii="Times New Roman" w:hAnsi="Times New Roman"/>
          <w:b/>
          <w:bCs/>
          <w:sz w:val="28"/>
          <w:szCs w:val="28"/>
        </w:rPr>
      </w:pPr>
    </w:p>
    <w:p w14:paraId="0E8BEC29">
      <w:pPr>
        <w:adjustRightInd w:val="0"/>
        <w:snapToGrid w:val="0"/>
        <w:spacing w:line="360" w:lineRule="auto"/>
        <w:rPr>
          <w:rFonts w:ascii="Times New Roman" w:hAnsi="Times New Roman"/>
          <w:b/>
          <w:bCs/>
          <w:sz w:val="28"/>
          <w:szCs w:val="28"/>
        </w:rPr>
      </w:pPr>
    </w:p>
    <w:p w14:paraId="53E6EABA">
      <w:pPr>
        <w:adjustRightInd w:val="0"/>
        <w:snapToGrid w:val="0"/>
        <w:spacing w:line="360" w:lineRule="auto"/>
        <w:rPr>
          <w:rFonts w:ascii="Times New Roman" w:hAnsi="Times New Roman"/>
          <w:b/>
          <w:bCs/>
          <w:sz w:val="28"/>
          <w:szCs w:val="28"/>
        </w:rPr>
      </w:pPr>
    </w:p>
    <w:p w14:paraId="62F470D9">
      <w:pPr>
        <w:adjustRightInd w:val="0"/>
        <w:snapToGrid w:val="0"/>
        <w:spacing w:line="360" w:lineRule="auto"/>
        <w:rPr>
          <w:rFonts w:ascii="Times New Roman" w:hAnsi="Times New Roman"/>
          <w:b/>
          <w:bCs/>
          <w:sz w:val="28"/>
          <w:szCs w:val="28"/>
        </w:rPr>
      </w:pPr>
    </w:p>
    <w:p w14:paraId="2307B305">
      <w:pPr>
        <w:adjustRightInd w:val="0"/>
        <w:snapToGrid w:val="0"/>
        <w:spacing w:line="360" w:lineRule="auto"/>
        <w:rPr>
          <w:rFonts w:ascii="Times New Roman" w:hAnsi="Times New Roman"/>
          <w:b/>
          <w:bCs/>
          <w:sz w:val="28"/>
          <w:szCs w:val="28"/>
        </w:rPr>
      </w:pPr>
    </w:p>
    <w:p w14:paraId="3D0C5361">
      <w:pPr>
        <w:adjustRightInd w:val="0"/>
        <w:snapToGrid w:val="0"/>
        <w:spacing w:line="360" w:lineRule="auto"/>
        <w:rPr>
          <w:rFonts w:ascii="Times New Roman" w:hAnsi="Times New Roman"/>
          <w:b/>
          <w:bCs/>
          <w:sz w:val="28"/>
          <w:szCs w:val="28"/>
        </w:rPr>
      </w:pPr>
    </w:p>
    <w:p w14:paraId="6C3F4A9F">
      <w:pPr>
        <w:adjustRightInd w:val="0"/>
        <w:snapToGrid w:val="0"/>
        <w:spacing w:line="360" w:lineRule="auto"/>
        <w:rPr>
          <w:rFonts w:ascii="Times New Roman" w:hAnsi="Times New Roman"/>
          <w:b/>
          <w:bCs/>
          <w:sz w:val="28"/>
          <w:szCs w:val="28"/>
        </w:rPr>
      </w:pPr>
    </w:p>
    <w:p w14:paraId="7C5BDC7A">
      <w:pPr>
        <w:pStyle w:val="2"/>
        <w:jc w:val="center"/>
        <w:rPr>
          <w:rFonts w:ascii="Times New Roman" w:hAnsi="Times New Roman"/>
          <w:b w:val="0"/>
          <w:bCs w:val="0"/>
          <w:sz w:val="32"/>
          <w:szCs w:val="32"/>
        </w:rPr>
      </w:pPr>
      <w:bookmarkStart w:id="5" w:name="_Toc161584212"/>
      <w:r>
        <w:rPr>
          <w:rFonts w:ascii="Times New Roman" w:hAnsi="Times New Roman"/>
          <w:b w:val="0"/>
          <w:bCs w:val="0"/>
          <w:sz w:val="32"/>
          <w:szCs w:val="32"/>
        </w:rPr>
        <w:t>2.术 语</w:t>
      </w:r>
      <w:bookmarkEnd w:id="5"/>
    </w:p>
    <w:p w14:paraId="5581FED6">
      <w:pPr>
        <w:adjustRightInd w:val="0"/>
        <w:snapToGrid w:val="0"/>
        <w:spacing w:line="360" w:lineRule="auto"/>
        <w:rPr>
          <w:rFonts w:ascii="Times New Roman" w:hAnsi="Times New Roman"/>
          <w:sz w:val="28"/>
          <w:szCs w:val="28"/>
        </w:rPr>
      </w:pPr>
      <w:r>
        <w:rPr>
          <w:rFonts w:ascii="Times New Roman" w:hAnsi="Times New Roman"/>
          <w:sz w:val="28"/>
          <w:szCs w:val="28"/>
        </w:rPr>
        <w:t>2.0.1 建筑密封胶</w:t>
      </w:r>
    </w:p>
    <w:p w14:paraId="7DA2AAC2">
      <w:pPr>
        <w:adjustRightInd w:val="0"/>
        <w:snapToGrid w:val="0"/>
        <w:spacing w:line="360" w:lineRule="auto"/>
        <w:rPr>
          <w:rFonts w:ascii="Times New Roman" w:hAnsi="Times New Roman"/>
          <w:sz w:val="28"/>
          <w:szCs w:val="28"/>
        </w:rPr>
      </w:pPr>
      <w:r>
        <w:rPr>
          <w:rFonts w:ascii="Times New Roman" w:hAnsi="Times New Roman"/>
          <w:sz w:val="28"/>
          <w:szCs w:val="28"/>
        </w:rPr>
        <w:t xml:space="preserve">     能承受接缝位移以达到气密、水密目的，以非成型状态去嵌入接缝且通过与接缝表面粘结密封的材料。</w:t>
      </w:r>
    </w:p>
    <w:p w14:paraId="279A9D30">
      <w:pPr>
        <w:adjustRightInd w:val="0"/>
        <w:snapToGrid w:val="0"/>
        <w:spacing w:line="360" w:lineRule="auto"/>
        <w:rPr>
          <w:rFonts w:ascii="Times New Roman" w:hAnsi="Times New Roman"/>
          <w:sz w:val="28"/>
          <w:szCs w:val="28"/>
        </w:rPr>
      </w:pPr>
      <w:r>
        <w:rPr>
          <w:rFonts w:ascii="Times New Roman" w:hAnsi="Times New Roman"/>
          <w:sz w:val="28"/>
          <w:szCs w:val="28"/>
        </w:rPr>
        <w:t>2.0.2 硅酮密封胶</w:t>
      </w:r>
    </w:p>
    <w:p w14:paraId="6210E690">
      <w:pPr>
        <w:adjustRightInd w:val="0"/>
        <w:snapToGrid w:val="0"/>
        <w:spacing w:line="360" w:lineRule="auto"/>
        <w:ind w:firstLine="640"/>
        <w:rPr>
          <w:rFonts w:ascii="Times New Roman" w:hAnsi="Times New Roman"/>
          <w:sz w:val="28"/>
          <w:szCs w:val="28"/>
        </w:rPr>
      </w:pPr>
      <w:r>
        <w:rPr>
          <w:rFonts w:ascii="Times New Roman" w:hAnsi="Times New Roman"/>
          <w:sz w:val="28"/>
          <w:szCs w:val="28"/>
        </w:rPr>
        <w:t>以聚硅氧烷为主要成分，室温固化的单组分和多组分密封胶。</w:t>
      </w:r>
    </w:p>
    <w:p w14:paraId="7715C59D">
      <w:pPr>
        <w:adjustRightInd w:val="0"/>
        <w:snapToGrid w:val="0"/>
        <w:spacing w:line="360" w:lineRule="auto"/>
        <w:rPr>
          <w:rFonts w:ascii="Times New Roman" w:hAnsi="Times New Roman"/>
          <w:sz w:val="28"/>
          <w:szCs w:val="28"/>
        </w:rPr>
      </w:pPr>
      <w:r>
        <w:rPr>
          <w:rFonts w:ascii="Times New Roman" w:hAnsi="Times New Roman"/>
          <w:sz w:val="28"/>
          <w:szCs w:val="28"/>
        </w:rPr>
        <w:t>2.0.3 改性硅酮密封胶</w:t>
      </w:r>
    </w:p>
    <w:p w14:paraId="259C92DA">
      <w:pPr>
        <w:adjustRightInd w:val="0"/>
        <w:snapToGrid w:val="0"/>
        <w:spacing w:line="360" w:lineRule="auto"/>
        <w:rPr>
          <w:rFonts w:ascii="Times New Roman" w:hAnsi="Times New Roman"/>
          <w:sz w:val="28"/>
          <w:szCs w:val="28"/>
        </w:rPr>
      </w:pPr>
      <w:r>
        <w:rPr>
          <w:rFonts w:ascii="Times New Roman" w:hAnsi="Times New Roman"/>
          <w:sz w:val="28"/>
          <w:szCs w:val="28"/>
        </w:rPr>
        <w:t xml:space="preserve">    以端硅氧烷聚醚为主要成分，室温固化的单组分和多组分密封胶。</w:t>
      </w:r>
    </w:p>
    <w:p w14:paraId="60949943">
      <w:pPr>
        <w:adjustRightInd w:val="0"/>
        <w:snapToGrid w:val="0"/>
        <w:spacing w:line="360" w:lineRule="auto"/>
        <w:rPr>
          <w:rFonts w:ascii="Times New Roman" w:hAnsi="Times New Roman"/>
          <w:sz w:val="28"/>
          <w:szCs w:val="28"/>
        </w:rPr>
      </w:pPr>
      <w:r>
        <w:rPr>
          <w:rFonts w:ascii="Times New Roman" w:hAnsi="Times New Roman"/>
          <w:sz w:val="28"/>
          <w:szCs w:val="28"/>
        </w:rPr>
        <w:t>2.0.4 位移能力</w:t>
      </w:r>
    </w:p>
    <w:p w14:paraId="0DEF8B9F">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填入接缝的密封胶适应接缝位移并保持有效密封胶的变形量。</w:t>
      </w:r>
    </w:p>
    <w:p w14:paraId="63C0AFD2">
      <w:pPr>
        <w:adjustRightInd w:val="0"/>
        <w:snapToGrid w:val="0"/>
        <w:spacing w:line="360" w:lineRule="auto"/>
        <w:rPr>
          <w:rFonts w:ascii="Times New Roman" w:hAnsi="Times New Roman"/>
          <w:sz w:val="28"/>
          <w:szCs w:val="28"/>
        </w:rPr>
      </w:pPr>
      <w:r>
        <w:rPr>
          <w:rFonts w:ascii="Times New Roman" w:hAnsi="Times New Roman"/>
          <w:sz w:val="28"/>
          <w:szCs w:val="28"/>
        </w:rPr>
        <w:t>2.0.5 相容性</w:t>
      </w:r>
    </w:p>
    <w:p w14:paraId="09A3C65F">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密封胶与其他材料的接触面互相不产生不良的物理化学反应的性能。</w:t>
      </w:r>
    </w:p>
    <w:p w14:paraId="3FD4E7E9">
      <w:pPr>
        <w:adjustRightInd w:val="0"/>
        <w:snapToGrid w:val="0"/>
        <w:spacing w:line="360" w:lineRule="auto"/>
        <w:rPr>
          <w:rFonts w:ascii="Times New Roman" w:hAnsi="Times New Roman"/>
          <w:sz w:val="28"/>
          <w:szCs w:val="28"/>
        </w:rPr>
      </w:pPr>
      <w:r>
        <w:rPr>
          <w:rFonts w:ascii="Times New Roman" w:hAnsi="Times New Roman"/>
          <w:sz w:val="28"/>
          <w:szCs w:val="28"/>
        </w:rPr>
        <w:t>2.0.6  基材</w:t>
      </w:r>
    </w:p>
    <w:p w14:paraId="4068574E">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表面填嵌密封胶的基层材料。</w:t>
      </w:r>
    </w:p>
    <w:p w14:paraId="2FC51118">
      <w:pPr>
        <w:adjustRightInd w:val="0"/>
        <w:snapToGrid w:val="0"/>
        <w:spacing w:line="360" w:lineRule="auto"/>
        <w:rPr>
          <w:rFonts w:ascii="Times New Roman" w:hAnsi="Times New Roman"/>
          <w:sz w:val="28"/>
          <w:szCs w:val="28"/>
        </w:rPr>
      </w:pPr>
      <w:r>
        <w:rPr>
          <w:rFonts w:ascii="Times New Roman" w:hAnsi="Times New Roman"/>
          <w:sz w:val="28"/>
          <w:szCs w:val="28"/>
        </w:rPr>
        <w:t>2.0.7  粘结性</w:t>
      </w:r>
    </w:p>
    <w:p w14:paraId="0332C669">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密封胶在给定基材上的粘结性能。</w:t>
      </w:r>
    </w:p>
    <w:p w14:paraId="25080A91">
      <w:pPr>
        <w:adjustRightInd w:val="0"/>
        <w:snapToGrid w:val="0"/>
        <w:spacing w:line="360" w:lineRule="auto"/>
        <w:rPr>
          <w:rFonts w:ascii="Times New Roman" w:hAnsi="Times New Roman"/>
          <w:sz w:val="28"/>
          <w:szCs w:val="28"/>
        </w:rPr>
      </w:pPr>
      <w:r>
        <w:rPr>
          <w:rFonts w:ascii="Times New Roman" w:hAnsi="Times New Roman"/>
          <w:sz w:val="28"/>
          <w:szCs w:val="28"/>
        </w:rPr>
        <w:t>2.0.8耐久性</w:t>
      </w:r>
    </w:p>
    <w:p w14:paraId="6D4E0725">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密封胶在给定的使用条件下可能的使用寿命。</w:t>
      </w:r>
    </w:p>
    <w:p w14:paraId="186DF976">
      <w:pPr>
        <w:adjustRightInd w:val="0"/>
        <w:snapToGrid w:val="0"/>
        <w:spacing w:line="360" w:lineRule="auto"/>
        <w:rPr>
          <w:rFonts w:ascii="Times New Roman" w:hAnsi="Times New Roman"/>
          <w:sz w:val="28"/>
          <w:szCs w:val="28"/>
        </w:rPr>
      </w:pPr>
      <w:r>
        <w:rPr>
          <w:rFonts w:ascii="Times New Roman" w:hAnsi="Times New Roman"/>
          <w:sz w:val="28"/>
          <w:szCs w:val="28"/>
        </w:rPr>
        <w:t>2.0.9污染性</w:t>
      </w:r>
    </w:p>
    <w:p w14:paraId="2A7C4F9F">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密封胶对所填充的接缝周边基材的污染程度。</w:t>
      </w:r>
    </w:p>
    <w:p w14:paraId="701E311D">
      <w:pPr>
        <w:adjustRightInd w:val="0"/>
        <w:snapToGrid w:val="0"/>
        <w:spacing w:line="360" w:lineRule="auto"/>
        <w:rPr>
          <w:rFonts w:ascii="Times New Roman" w:hAnsi="Times New Roman"/>
          <w:sz w:val="28"/>
          <w:szCs w:val="28"/>
        </w:rPr>
      </w:pPr>
      <w:r>
        <w:rPr>
          <w:rFonts w:ascii="Times New Roman" w:hAnsi="Times New Roman"/>
          <w:sz w:val="28"/>
          <w:szCs w:val="28"/>
        </w:rPr>
        <w:t>2.0.10  耐候性</w:t>
      </w:r>
    </w:p>
    <w:p w14:paraId="77533687">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密封胶抵抗日光、湿度、风雨等气候条件的能力。</w:t>
      </w:r>
    </w:p>
    <w:p w14:paraId="45F61A05">
      <w:pPr>
        <w:adjustRightInd w:val="0"/>
        <w:snapToGrid w:val="0"/>
        <w:spacing w:line="360" w:lineRule="auto"/>
        <w:rPr>
          <w:rFonts w:ascii="Times New Roman" w:hAnsi="Times New Roman"/>
          <w:sz w:val="28"/>
          <w:szCs w:val="28"/>
        </w:rPr>
      </w:pPr>
      <w:r>
        <w:rPr>
          <w:rFonts w:ascii="Times New Roman" w:hAnsi="Times New Roman"/>
          <w:sz w:val="28"/>
          <w:szCs w:val="28"/>
        </w:rPr>
        <w:t>2.0.11  二面粘结</w:t>
      </w:r>
    </w:p>
    <w:p w14:paraId="407F0B0F">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在接缝中填充密封胶时，只是与接缝两侧面粘结而不与接缝底面材料粘结的方法，主要用于位移接缝。</w:t>
      </w:r>
    </w:p>
    <w:p w14:paraId="6435EA01">
      <w:pPr>
        <w:adjustRightInd w:val="0"/>
        <w:snapToGrid w:val="0"/>
        <w:spacing w:line="360" w:lineRule="auto"/>
        <w:rPr>
          <w:rFonts w:ascii="Times New Roman" w:hAnsi="Times New Roman"/>
          <w:sz w:val="28"/>
          <w:szCs w:val="28"/>
        </w:rPr>
      </w:pPr>
      <w:r>
        <w:rPr>
          <w:rFonts w:ascii="Times New Roman" w:hAnsi="Times New Roman"/>
          <w:sz w:val="28"/>
          <w:szCs w:val="28"/>
        </w:rPr>
        <w:t>2.0.12 三面粘结</w:t>
      </w:r>
    </w:p>
    <w:p w14:paraId="17B8D21A">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在接缝中填充密封胶时，与接缝两侧面和底面均粘结的方法，常用于非位移接缝。</w:t>
      </w:r>
    </w:p>
    <w:p w14:paraId="7618861F">
      <w:pPr>
        <w:adjustRightInd w:val="0"/>
        <w:snapToGrid w:val="0"/>
        <w:spacing w:line="360" w:lineRule="auto"/>
        <w:rPr>
          <w:rFonts w:ascii="Times New Roman" w:hAnsi="Times New Roman"/>
          <w:sz w:val="28"/>
          <w:szCs w:val="28"/>
        </w:rPr>
      </w:pPr>
      <w:r>
        <w:rPr>
          <w:rFonts w:ascii="Times New Roman" w:hAnsi="Times New Roman"/>
          <w:sz w:val="28"/>
          <w:szCs w:val="28"/>
        </w:rPr>
        <w:t>2.0.13  底涂料</w:t>
      </w:r>
    </w:p>
    <w:p w14:paraId="0753A19D">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在密封胶施工之前，为保证粘结性能而涂敷于接缝表面上的涂料。</w:t>
      </w:r>
    </w:p>
    <w:p w14:paraId="19353F37">
      <w:pPr>
        <w:adjustRightInd w:val="0"/>
        <w:snapToGrid w:val="0"/>
        <w:spacing w:line="360" w:lineRule="auto"/>
        <w:rPr>
          <w:rFonts w:ascii="Times New Roman" w:hAnsi="Times New Roman"/>
          <w:sz w:val="28"/>
          <w:szCs w:val="28"/>
        </w:rPr>
      </w:pPr>
      <w:r>
        <w:rPr>
          <w:rFonts w:ascii="Times New Roman" w:hAnsi="Times New Roman"/>
          <w:sz w:val="28"/>
          <w:szCs w:val="28"/>
        </w:rPr>
        <w:t>2.0.14  防粘材料</w:t>
      </w:r>
    </w:p>
    <w:p w14:paraId="741D8038">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在建筑结构的指定接触面上防止粘结的材料。</w:t>
      </w:r>
    </w:p>
    <w:p w14:paraId="235EF19E">
      <w:pPr>
        <w:adjustRightInd w:val="0"/>
        <w:snapToGrid w:val="0"/>
        <w:spacing w:line="360" w:lineRule="auto"/>
        <w:rPr>
          <w:rFonts w:ascii="Times New Roman" w:hAnsi="Times New Roman"/>
          <w:sz w:val="28"/>
          <w:szCs w:val="28"/>
        </w:rPr>
      </w:pPr>
      <w:r>
        <w:rPr>
          <w:rFonts w:ascii="Times New Roman" w:hAnsi="Times New Roman"/>
          <w:sz w:val="28"/>
          <w:szCs w:val="28"/>
        </w:rPr>
        <w:t>2.0.15  背衬材料</w:t>
      </w:r>
    </w:p>
    <w:p w14:paraId="79C05EB2">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安装于接缝内用于限制密封胶密封深度和确定密封胶背面形状的材料。</w:t>
      </w:r>
    </w:p>
    <w:p w14:paraId="7BF45880">
      <w:pPr>
        <w:adjustRightInd w:val="0"/>
        <w:snapToGrid w:val="0"/>
        <w:spacing w:line="360" w:lineRule="auto"/>
        <w:rPr>
          <w:rFonts w:ascii="Times New Roman" w:hAnsi="Times New Roman"/>
          <w:sz w:val="28"/>
          <w:szCs w:val="28"/>
        </w:rPr>
      </w:pPr>
      <w:r>
        <w:rPr>
          <w:rFonts w:ascii="Times New Roman" w:hAnsi="Times New Roman"/>
          <w:sz w:val="28"/>
          <w:szCs w:val="28"/>
        </w:rPr>
        <w:t>2.0.16 粘结破坏</w:t>
      </w:r>
    </w:p>
    <w:p w14:paraId="15C52CA8">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密封胶与粘结基材界面发生的破坏现象。</w:t>
      </w:r>
    </w:p>
    <w:p w14:paraId="5B4A41A0">
      <w:pPr>
        <w:adjustRightInd w:val="0"/>
        <w:snapToGrid w:val="0"/>
        <w:spacing w:line="360" w:lineRule="auto"/>
        <w:rPr>
          <w:rFonts w:ascii="Times New Roman" w:hAnsi="Times New Roman"/>
          <w:sz w:val="28"/>
          <w:szCs w:val="28"/>
        </w:rPr>
      </w:pPr>
      <w:r>
        <w:rPr>
          <w:rFonts w:ascii="Times New Roman" w:hAnsi="Times New Roman"/>
          <w:sz w:val="28"/>
          <w:szCs w:val="28"/>
        </w:rPr>
        <w:t>2.0.17 内聚破坏</w:t>
      </w:r>
    </w:p>
    <w:p w14:paraId="31268008">
      <w:pPr>
        <w:adjustRightInd w:val="0"/>
        <w:snapToGrid w:val="0"/>
        <w:spacing w:line="360" w:lineRule="auto"/>
        <w:rPr>
          <w:rFonts w:ascii="Times New Roman" w:hAnsi="Times New Roman"/>
          <w:sz w:val="28"/>
          <w:szCs w:val="28"/>
        </w:rPr>
      </w:pPr>
      <w:r>
        <w:rPr>
          <w:rFonts w:ascii="Times New Roman" w:hAnsi="Times New Roman"/>
          <w:sz w:val="28"/>
          <w:szCs w:val="28"/>
        </w:rPr>
        <w:t xml:space="preserve">    密封胶本体发生的破坏。</w:t>
      </w:r>
    </w:p>
    <w:p w14:paraId="11D4A852">
      <w:pPr>
        <w:adjustRightInd w:val="0"/>
        <w:snapToGrid w:val="0"/>
        <w:spacing w:line="360" w:lineRule="auto"/>
        <w:jc w:val="center"/>
        <w:rPr>
          <w:rFonts w:ascii="Times New Roman" w:hAnsi="Times New Roman"/>
          <w:sz w:val="28"/>
          <w:szCs w:val="28"/>
        </w:rPr>
      </w:pPr>
    </w:p>
    <w:p w14:paraId="2518B3A3">
      <w:pPr>
        <w:adjustRightInd w:val="0"/>
        <w:snapToGrid w:val="0"/>
        <w:spacing w:line="360" w:lineRule="auto"/>
        <w:jc w:val="center"/>
        <w:rPr>
          <w:rFonts w:ascii="Times New Roman" w:hAnsi="Times New Roman"/>
          <w:sz w:val="28"/>
          <w:szCs w:val="28"/>
        </w:rPr>
      </w:pPr>
    </w:p>
    <w:p w14:paraId="04186E77">
      <w:pPr>
        <w:adjustRightInd w:val="0"/>
        <w:snapToGrid w:val="0"/>
        <w:spacing w:line="360" w:lineRule="auto"/>
        <w:jc w:val="center"/>
        <w:rPr>
          <w:rFonts w:ascii="Times New Roman" w:hAnsi="Times New Roman"/>
          <w:sz w:val="28"/>
          <w:szCs w:val="28"/>
        </w:rPr>
      </w:pPr>
    </w:p>
    <w:p w14:paraId="476D1BDB">
      <w:pPr>
        <w:adjustRightInd w:val="0"/>
        <w:snapToGrid w:val="0"/>
        <w:spacing w:line="360" w:lineRule="auto"/>
        <w:jc w:val="center"/>
        <w:rPr>
          <w:rFonts w:ascii="Times New Roman" w:hAnsi="Times New Roman"/>
          <w:sz w:val="28"/>
          <w:szCs w:val="28"/>
        </w:rPr>
      </w:pPr>
    </w:p>
    <w:p w14:paraId="2E39B70B">
      <w:pPr>
        <w:adjustRightInd w:val="0"/>
        <w:snapToGrid w:val="0"/>
        <w:spacing w:line="360" w:lineRule="auto"/>
        <w:jc w:val="center"/>
        <w:rPr>
          <w:rFonts w:ascii="Times New Roman" w:hAnsi="Times New Roman"/>
          <w:sz w:val="28"/>
          <w:szCs w:val="28"/>
        </w:rPr>
      </w:pPr>
    </w:p>
    <w:p w14:paraId="69B50D97">
      <w:pPr>
        <w:adjustRightInd w:val="0"/>
        <w:snapToGrid w:val="0"/>
        <w:spacing w:line="360" w:lineRule="auto"/>
        <w:jc w:val="center"/>
        <w:rPr>
          <w:rFonts w:ascii="Times New Roman" w:hAnsi="Times New Roman"/>
          <w:sz w:val="28"/>
          <w:szCs w:val="28"/>
        </w:rPr>
      </w:pPr>
    </w:p>
    <w:p w14:paraId="4F82456B">
      <w:pPr>
        <w:adjustRightInd w:val="0"/>
        <w:snapToGrid w:val="0"/>
        <w:spacing w:line="360" w:lineRule="auto"/>
        <w:jc w:val="center"/>
        <w:rPr>
          <w:rFonts w:ascii="Times New Roman" w:hAnsi="Times New Roman"/>
          <w:sz w:val="28"/>
          <w:szCs w:val="28"/>
        </w:rPr>
      </w:pPr>
    </w:p>
    <w:p w14:paraId="1853B55E">
      <w:pPr>
        <w:adjustRightInd w:val="0"/>
        <w:snapToGrid w:val="0"/>
        <w:spacing w:line="360" w:lineRule="auto"/>
        <w:jc w:val="center"/>
        <w:rPr>
          <w:rFonts w:ascii="Times New Roman" w:hAnsi="Times New Roman"/>
          <w:sz w:val="28"/>
          <w:szCs w:val="28"/>
        </w:rPr>
      </w:pPr>
    </w:p>
    <w:p w14:paraId="413CF9E7">
      <w:pPr>
        <w:adjustRightInd w:val="0"/>
        <w:snapToGrid w:val="0"/>
        <w:spacing w:line="360" w:lineRule="auto"/>
        <w:jc w:val="center"/>
        <w:rPr>
          <w:rFonts w:ascii="Times New Roman" w:hAnsi="Times New Roman"/>
          <w:sz w:val="28"/>
          <w:szCs w:val="28"/>
        </w:rPr>
      </w:pPr>
    </w:p>
    <w:p w14:paraId="10724C97">
      <w:pPr>
        <w:adjustRightInd w:val="0"/>
        <w:snapToGrid w:val="0"/>
        <w:spacing w:line="360" w:lineRule="auto"/>
        <w:rPr>
          <w:rFonts w:ascii="Times New Roman" w:hAnsi="Times New Roman"/>
          <w:sz w:val="28"/>
          <w:szCs w:val="28"/>
        </w:rPr>
      </w:pPr>
    </w:p>
    <w:p w14:paraId="200F3024">
      <w:pPr>
        <w:adjustRightInd w:val="0"/>
        <w:snapToGrid w:val="0"/>
        <w:spacing w:line="360" w:lineRule="auto"/>
        <w:rPr>
          <w:rFonts w:ascii="Times New Roman" w:hAnsi="Times New Roman"/>
          <w:sz w:val="28"/>
          <w:szCs w:val="28"/>
        </w:rPr>
      </w:pPr>
    </w:p>
    <w:p w14:paraId="156F8ABF">
      <w:pPr>
        <w:pStyle w:val="2"/>
        <w:jc w:val="center"/>
        <w:rPr>
          <w:rFonts w:ascii="Times New Roman" w:hAnsi="Times New Roman"/>
          <w:b w:val="0"/>
          <w:sz w:val="32"/>
          <w:szCs w:val="32"/>
        </w:rPr>
      </w:pPr>
      <w:bookmarkStart w:id="6" w:name="_Toc161584213"/>
      <w:r>
        <w:rPr>
          <w:rFonts w:ascii="Times New Roman" w:hAnsi="Times New Roman"/>
          <w:b w:val="0"/>
          <w:sz w:val="32"/>
          <w:szCs w:val="32"/>
        </w:rPr>
        <w:t>3 建筑密封胶</w:t>
      </w:r>
      <w:bookmarkEnd w:id="6"/>
    </w:p>
    <w:p w14:paraId="2FB9A001">
      <w:pPr>
        <w:adjustRightInd w:val="0"/>
        <w:snapToGrid w:val="0"/>
        <w:spacing w:line="360" w:lineRule="auto"/>
        <w:rPr>
          <w:rFonts w:ascii="Times New Roman" w:hAnsi="Times New Roman"/>
          <w:sz w:val="28"/>
          <w:szCs w:val="28"/>
        </w:rPr>
      </w:pPr>
      <w:r>
        <w:rPr>
          <w:rFonts w:ascii="Times New Roman" w:hAnsi="Times New Roman"/>
          <w:sz w:val="28"/>
          <w:szCs w:val="28"/>
        </w:rPr>
        <w:t>3.0.1 建筑密封胶产品类别应符合表3.0.1的规定。</w:t>
      </w:r>
    </w:p>
    <w:p w14:paraId="4AD7B79D">
      <w:pPr>
        <w:adjustRightInd w:val="0"/>
        <w:snapToGrid w:val="0"/>
        <w:spacing w:line="360" w:lineRule="auto"/>
        <w:jc w:val="center"/>
        <w:rPr>
          <w:rFonts w:ascii="Times New Roman" w:hAnsi="Times New Roman"/>
          <w:sz w:val="28"/>
          <w:szCs w:val="28"/>
        </w:rPr>
      </w:pPr>
      <w:r>
        <w:rPr>
          <w:rFonts w:ascii="Times New Roman" w:hAnsi="Times New Roman"/>
          <w:sz w:val="28"/>
          <w:szCs w:val="28"/>
        </w:rPr>
        <w:t>表3.0.1  建筑密封胶产品类别</w:t>
      </w:r>
    </w:p>
    <w:tbl>
      <w:tblPr>
        <w:tblStyle w:val="11"/>
        <w:tblW w:w="8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580"/>
        <w:gridCol w:w="1260"/>
        <w:gridCol w:w="1065"/>
        <w:gridCol w:w="1275"/>
        <w:gridCol w:w="1200"/>
      </w:tblGrid>
      <w:tr w14:paraId="746F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217" w:type="dxa"/>
            <w:vAlign w:val="center"/>
          </w:tcPr>
          <w:p w14:paraId="6B3D3CC6">
            <w:pPr>
              <w:adjustRightInd w:val="0"/>
              <w:snapToGrid w:val="0"/>
              <w:spacing w:line="360" w:lineRule="auto"/>
              <w:jc w:val="center"/>
              <w:rPr>
                <w:rFonts w:ascii="Times New Roman" w:hAnsi="Times New Roman"/>
                <w:sz w:val="24"/>
              </w:rPr>
            </w:pPr>
            <w:r>
              <w:rPr>
                <w:rFonts w:ascii="Times New Roman" w:hAnsi="Times New Roman"/>
                <w:sz w:val="24"/>
              </w:rPr>
              <w:t>类别</w:t>
            </w:r>
          </w:p>
        </w:tc>
        <w:tc>
          <w:tcPr>
            <w:tcW w:w="1217" w:type="dxa"/>
            <w:vAlign w:val="center"/>
          </w:tcPr>
          <w:p w14:paraId="3EC7D562">
            <w:pPr>
              <w:adjustRightInd w:val="0"/>
              <w:snapToGrid w:val="0"/>
              <w:spacing w:line="360" w:lineRule="auto"/>
              <w:jc w:val="center"/>
              <w:rPr>
                <w:rFonts w:ascii="Times New Roman" w:hAnsi="Times New Roman"/>
                <w:sz w:val="24"/>
              </w:rPr>
            </w:pPr>
            <w:r>
              <w:rPr>
                <w:rFonts w:ascii="Times New Roman" w:hAnsi="Times New Roman"/>
                <w:sz w:val="24"/>
              </w:rPr>
              <w:t>硅酮类</w:t>
            </w:r>
          </w:p>
        </w:tc>
        <w:tc>
          <w:tcPr>
            <w:tcW w:w="1580" w:type="dxa"/>
            <w:vAlign w:val="center"/>
          </w:tcPr>
          <w:p w14:paraId="3BD58BA7">
            <w:pPr>
              <w:adjustRightInd w:val="0"/>
              <w:snapToGrid w:val="0"/>
              <w:spacing w:line="360" w:lineRule="auto"/>
              <w:jc w:val="center"/>
              <w:rPr>
                <w:rFonts w:ascii="Times New Roman" w:hAnsi="Times New Roman"/>
                <w:sz w:val="24"/>
              </w:rPr>
            </w:pPr>
            <w:r>
              <w:rPr>
                <w:rFonts w:ascii="Times New Roman" w:hAnsi="Times New Roman"/>
                <w:sz w:val="24"/>
              </w:rPr>
              <w:t>改性硅酮类</w:t>
            </w:r>
          </w:p>
        </w:tc>
        <w:tc>
          <w:tcPr>
            <w:tcW w:w="1260" w:type="dxa"/>
            <w:vAlign w:val="center"/>
          </w:tcPr>
          <w:p w14:paraId="5B2593C1">
            <w:pPr>
              <w:adjustRightInd w:val="0"/>
              <w:snapToGrid w:val="0"/>
              <w:spacing w:line="360" w:lineRule="auto"/>
              <w:jc w:val="center"/>
              <w:rPr>
                <w:rFonts w:ascii="Times New Roman" w:hAnsi="Times New Roman"/>
                <w:sz w:val="24"/>
              </w:rPr>
            </w:pPr>
            <w:r>
              <w:rPr>
                <w:rFonts w:ascii="Times New Roman" w:hAnsi="Times New Roman"/>
                <w:sz w:val="24"/>
              </w:rPr>
              <w:t>聚氨酯类</w:t>
            </w:r>
          </w:p>
        </w:tc>
        <w:tc>
          <w:tcPr>
            <w:tcW w:w="1065" w:type="dxa"/>
            <w:vAlign w:val="center"/>
          </w:tcPr>
          <w:p w14:paraId="49ED36C3">
            <w:pPr>
              <w:adjustRightInd w:val="0"/>
              <w:snapToGrid w:val="0"/>
              <w:spacing w:line="360" w:lineRule="auto"/>
              <w:jc w:val="center"/>
              <w:rPr>
                <w:rFonts w:ascii="Times New Roman" w:hAnsi="Times New Roman"/>
                <w:sz w:val="24"/>
              </w:rPr>
            </w:pPr>
            <w:r>
              <w:rPr>
                <w:rFonts w:ascii="Times New Roman" w:hAnsi="Times New Roman"/>
                <w:sz w:val="24"/>
              </w:rPr>
              <w:t>聚硫类</w:t>
            </w:r>
          </w:p>
        </w:tc>
        <w:tc>
          <w:tcPr>
            <w:tcW w:w="1275" w:type="dxa"/>
            <w:vAlign w:val="center"/>
          </w:tcPr>
          <w:p w14:paraId="0FB89F94">
            <w:pPr>
              <w:adjustRightInd w:val="0"/>
              <w:snapToGrid w:val="0"/>
              <w:spacing w:line="360" w:lineRule="auto"/>
              <w:jc w:val="center"/>
              <w:rPr>
                <w:rFonts w:ascii="Times New Roman" w:hAnsi="Times New Roman"/>
                <w:sz w:val="24"/>
              </w:rPr>
            </w:pPr>
            <w:r>
              <w:rPr>
                <w:rFonts w:ascii="Times New Roman" w:hAnsi="Times New Roman"/>
                <w:sz w:val="24"/>
              </w:rPr>
              <w:t>丙烯酸类</w:t>
            </w:r>
          </w:p>
        </w:tc>
        <w:tc>
          <w:tcPr>
            <w:tcW w:w="1200" w:type="dxa"/>
            <w:vAlign w:val="center"/>
          </w:tcPr>
          <w:p w14:paraId="35600FEC">
            <w:pPr>
              <w:adjustRightInd w:val="0"/>
              <w:snapToGrid w:val="0"/>
              <w:spacing w:line="360" w:lineRule="auto"/>
              <w:jc w:val="center"/>
              <w:rPr>
                <w:rFonts w:ascii="Times New Roman" w:hAnsi="Times New Roman"/>
                <w:sz w:val="24"/>
              </w:rPr>
            </w:pPr>
            <w:r>
              <w:rPr>
                <w:rFonts w:ascii="Times New Roman" w:hAnsi="Times New Roman"/>
                <w:sz w:val="24"/>
              </w:rPr>
              <w:t>丁基类</w:t>
            </w:r>
          </w:p>
        </w:tc>
      </w:tr>
      <w:tr w14:paraId="7F5BC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6DEC23D2">
            <w:pPr>
              <w:adjustRightInd w:val="0"/>
              <w:snapToGrid w:val="0"/>
              <w:spacing w:line="360" w:lineRule="auto"/>
              <w:jc w:val="center"/>
              <w:rPr>
                <w:rFonts w:ascii="Times New Roman" w:hAnsi="Times New Roman"/>
                <w:sz w:val="24"/>
              </w:rPr>
            </w:pPr>
            <w:r>
              <w:rPr>
                <w:rFonts w:ascii="Times New Roman" w:hAnsi="Times New Roman"/>
                <w:sz w:val="24"/>
              </w:rPr>
              <w:t>聚合物</w:t>
            </w:r>
          </w:p>
          <w:p w14:paraId="5F689BF5">
            <w:pPr>
              <w:adjustRightInd w:val="0"/>
              <w:snapToGrid w:val="0"/>
              <w:spacing w:line="360" w:lineRule="auto"/>
              <w:jc w:val="center"/>
              <w:rPr>
                <w:rFonts w:ascii="Times New Roman" w:hAnsi="Times New Roman"/>
                <w:sz w:val="24"/>
              </w:rPr>
            </w:pPr>
            <w:r>
              <w:rPr>
                <w:rFonts w:ascii="Times New Roman" w:hAnsi="Times New Roman"/>
                <w:sz w:val="24"/>
              </w:rPr>
              <w:t>代号</w:t>
            </w:r>
          </w:p>
        </w:tc>
        <w:tc>
          <w:tcPr>
            <w:tcW w:w="1217" w:type="dxa"/>
            <w:vAlign w:val="center"/>
          </w:tcPr>
          <w:p w14:paraId="3ACEB112">
            <w:pPr>
              <w:adjustRightInd w:val="0"/>
              <w:snapToGrid w:val="0"/>
              <w:spacing w:line="360" w:lineRule="auto"/>
              <w:jc w:val="center"/>
              <w:rPr>
                <w:rFonts w:ascii="Times New Roman" w:hAnsi="Times New Roman"/>
                <w:sz w:val="24"/>
              </w:rPr>
            </w:pPr>
            <w:r>
              <w:rPr>
                <w:rFonts w:ascii="Times New Roman" w:hAnsi="Times New Roman"/>
                <w:sz w:val="24"/>
              </w:rPr>
              <w:t>SR</w:t>
            </w:r>
          </w:p>
        </w:tc>
        <w:tc>
          <w:tcPr>
            <w:tcW w:w="1580" w:type="dxa"/>
            <w:vAlign w:val="center"/>
          </w:tcPr>
          <w:p w14:paraId="0581C51E">
            <w:pPr>
              <w:adjustRightInd w:val="0"/>
              <w:snapToGrid w:val="0"/>
              <w:spacing w:line="360" w:lineRule="auto"/>
              <w:jc w:val="center"/>
              <w:rPr>
                <w:rFonts w:ascii="Times New Roman" w:hAnsi="Times New Roman"/>
                <w:sz w:val="24"/>
              </w:rPr>
            </w:pPr>
            <w:r>
              <w:rPr>
                <w:rFonts w:ascii="Times New Roman" w:hAnsi="Times New Roman"/>
                <w:sz w:val="24"/>
              </w:rPr>
              <w:t>MS</w:t>
            </w:r>
          </w:p>
        </w:tc>
        <w:tc>
          <w:tcPr>
            <w:tcW w:w="1260" w:type="dxa"/>
            <w:vAlign w:val="center"/>
          </w:tcPr>
          <w:p w14:paraId="139E6F87">
            <w:pPr>
              <w:adjustRightInd w:val="0"/>
              <w:snapToGrid w:val="0"/>
              <w:spacing w:line="360" w:lineRule="auto"/>
              <w:jc w:val="center"/>
              <w:rPr>
                <w:rFonts w:ascii="Times New Roman" w:hAnsi="Times New Roman"/>
                <w:sz w:val="24"/>
              </w:rPr>
            </w:pPr>
            <w:r>
              <w:rPr>
                <w:rFonts w:ascii="Times New Roman" w:hAnsi="Times New Roman"/>
                <w:sz w:val="24"/>
              </w:rPr>
              <w:t>PU</w:t>
            </w:r>
          </w:p>
        </w:tc>
        <w:tc>
          <w:tcPr>
            <w:tcW w:w="1065" w:type="dxa"/>
            <w:vAlign w:val="center"/>
          </w:tcPr>
          <w:p w14:paraId="22CCD0F9">
            <w:pPr>
              <w:adjustRightInd w:val="0"/>
              <w:snapToGrid w:val="0"/>
              <w:spacing w:line="360" w:lineRule="auto"/>
              <w:jc w:val="center"/>
              <w:rPr>
                <w:rFonts w:ascii="Times New Roman" w:hAnsi="Times New Roman"/>
                <w:sz w:val="24"/>
              </w:rPr>
            </w:pPr>
            <w:r>
              <w:rPr>
                <w:rFonts w:ascii="Times New Roman" w:hAnsi="Times New Roman"/>
                <w:sz w:val="24"/>
              </w:rPr>
              <w:t>PS</w:t>
            </w:r>
          </w:p>
        </w:tc>
        <w:tc>
          <w:tcPr>
            <w:tcW w:w="1275" w:type="dxa"/>
            <w:vAlign w:val="center"/>
          </w:tcPr>
          <w:p w14:paraId="5A0D4F6D">
            <w:pPr>
              <w:adjustRightInd w:val="0"/>
              <w:snapToGrid w:val="0"/>
              <w:spacing w:line="360" w:lineRule="auto"/>
              <w:jc w:val="center"/>
              <w:rPr>
                <w:rFonts w:ascii="Times New Roman" w:hAnsi="Times New Roman"/>
                <w:sz w:val="24"/>
              </w:rPr>
            </w:pPr>
            <w:r>
              <w:rPr>
                <w:rFonts w:ascii="Times New Roman" w:hAnsi="Times New Roman"/>
                <w:sz w:val="24"/>
              </w:rPr>
              <w:t>AC</w:t>
            </w:r>
          </w:p>
        </w:tc>
        <w:tc>
          <w:tcPr>
            <w:tcW w:w="1200" w:type="dxa"/>
            <w:vAlign w:val="center"/>
          </w:tcPr>
          <w:p w14:paraId="21247B6C">
            <w:pPr>
              <w:adjustRightInd w:val="0"/>
              <w:snapToGrid w:val="0"/>
              <w:spacing w:line="360" w:lineRule="auto"/>
              <w:jc w:val="center"/>
              <w:rPr>
                <w:rFonts w:ascii="Times New Roman" w:hAnsi="Times New Roman"/>
                <w:sz w:val="24"/>
              </w:rPr>
            </w:pPr>
            <w:r>
              <w:rPr>
                <w:rFonts w:ascii="Times New Roman" w:hAnsi="Times New Roman"/>
                <w:sz w:val="24"/>
              </w:rPr>
              <w:t>BU</w:t>
            </w:r>
          </w:p>
        </w:tc>
      </w:tr>
    </w:tbl>
    <w:p w14:paraId="43CA14D8">
      <w:pPr>
        <w:adjustRightInd w:val="0"/>
        <w:snapToGrid w:val="0"/>
        <w:spacing w:line="360" w:lineRule="auto"/>
        <w:rPr>
          <w:rFonts w:ascii="Times New Roman" w:hAnsi="Times New Roman"/>
          <w:sz w:val="28"/>
          <w:szCs w:val="28"/>
        </w:rPr>
      </w:pPr>
    </w:p>
    <w:p w14:paraId="38FB0BAA">
      <w:pPr>
        <w:adjustRightInd w:val="0"/>
        <w:snapToGrid w:val="0"/>
        <w:spacing w:line="360" w:lineRule="auto"/>
        <w:rPr>
          <w:rFonts w:ascii="Times New Roman" w:hAnsi="Times New Roman"/>
          <w:sz w:val="28"/>
          <w:szCs w:val="28"/>
        </w:rPr>
      </w:pPr>
      <w:r>
        <w:rPr>
          <w:rFonts w:ascii="Times New Roman" w:hAnsi="Times New Roman"/>
          <w:sz w:val="28"/>
          <w:szCs w:val="28"/>
        </w:rPr>
        <w:t>3.0.2  建筑密封胶的产品分类应符合下列规定：</w:t>
      </w:r>
    </w:p>
    <w:p w14:paraId="2BDC4835">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 xml:space="preserve">1 硅酮建筑密封胶按固化机理分为：A型（酸性）和B型（中性）两种类型；        </w:t>
      </w:r>
    </w:p>
    <w:p w14:paraId="0585B7E1">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2 硅酮建筑密封胶用途分为G类（镶嵌玻璃用）和F类（建筑接缝用）两种类别；</w:t>
      </w:r>
    </w:p>
    <w:p w14:paraId="21D8A541">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 xml:space="preserve">3 产品按组份分为单组分（Ⅰ）和多组分（Ⅱ）两个品种；   </w:t>
      </w:r>
    </w:p>
    <w:p w14:paraId="78DABE11">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 xml:space="preserve">4 产品按位移能力分为50，35，25、20四个级别，密封胶级别应符合表3.0.2的要求； </w:t>
      </w:r>
    </w:p>
    <w:p w14:paraId="151FD48B">
      <w:pPr>
        <w:adjustRightInd w:val="0"/>
        <w:snapToGrid w:val="0"/>
        <w:spacing w:line="360" w:lineRule="auto"/>
        <w:jc w:val="center"/>
        <w:rPr>
          <w:rFonts w:ascii="Times New Roman" w:hAnsi="Times New Roman"/>
          <w:sz w:val="28"/>
          <w:szCs w:val="28"/>
        </w:rPr>
      </w:pPr>
      <w:r>
        <w:rPr>
          <w:rFonts w:ascii="Times New Roman" w:hAnsi="Times New Roman"/>
          <w:sz w:val="28"/>
          <w:szCs w:val="28"/>
        </w:rPr>
        <w:t>表3.0.2  密封胶级别</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9B6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6A74920">
            <w:pPr>
              <w:adjustRightInd w:val="0"/>
              <w:snapToGrid w:val="0"/>
              <w:spacing w:line="360" w:lineRule="auto"/>
              <w:jc w:val="center"/>
              <w:rPr>
                <w:rFonts w:ascii="Times New Roman" w:hAnsi="Times New Roman"/>
                <w:sz w:val="28"/>
                <w:szCs w:val="28"/>
              </w:rPr>
            </w:pPr>
            <w:r>
              <w:rPr>
                <w:rFonts w:ascii="Times New Roman" w:hAnsi="Times New Roman"/>
                <w:sz w:val="28"/>
                <w:szCs w:val="28"/>
              </w:rPr>
              <w:t>级别</w:t>
            </w:r>
          </w:p>
        </w:tc>
        <w:tc>
          <w:tcPr>
            <w:tcW w:w="2841" w:type="dxa"/>
          </w:tcPr>
          <w:p w14:paraId="724738D2">
            <w:pPr>
              <w:adjustRightInd w:val="0"/>
              <w:snapToGrid w:val="0"/>
              <w:spacing w:line="360" w:lineRule="auto"/>
              <w:jc w:val="center"/>
              <w:rPr>
                <w:rFonts w:ascii="Times New Roman" w:hAnsi="Times New Roman"/>
                <w:sz w:val="28"/>
                <w:szCs w:val="28"/>
              </w:rPr>
            </w:pPr>
            <w:r>
              <w:rPr>
                <w:rFonts w:ascii="Times New Roman" w:hAnsi="Times New Roman"/>
                <w:sz w:val="28"/>
                <w:szCs w:val="28"/>
              </w:rPr>
              <w:t>试验拉压幅度（%）</w:t>
            </w:r>
          </w:p>
        </w:tc>
        <w:tc>
          <w:tcPr>
            <w:tcW w:w="2841" w:type="dxa"/>
          </w:tcPr>
          <w:p w14:paraId="558354D4">
            <w:pPr>
              <w:adjustRightInd w:val="0"/>
              <w:snapToGrid w:val="0"/>
              <w:spacing w:line="360" w:lineRule="auto"/>
              <w:jc w:val="center"/>
              <w:rPr>
                <w:rFonts w:ascii="Times New Roman" w:hAnsi="Times New Roman"/>
                <w:sz w:val="28"/>
                <w:szCs w:val="28"/>
              </w:rPr>
            </w:pPr>
            <w:r>
              <w:rPr>
                <w:rFonts w:ascii="Times New Roman" w:hAnsi="Times New Roman"/>
                <w:sz w:val="28"/>
                <w:szCs w:val="28"/>
              </w:rPr>
              <w:t>位移能力（%）</w:t>
            </w:r>
          </w:p>
        </w:tc>
      </w:tr>
      <w:tr w14:paraId="6FE95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704D3D9E">
            <w:pPr>
              <w:adjustRightInd w:val="0"/>
              <w:snapToGrid w:val="0"/>
              <w:spacing w:line="360" w:lineRule="auto"/>
              <w:jc w:val="center"/>
              <w:rPr>
                <w:rFonts w:ascii="Times New Roman" w:hAnsi="Times New Roman"/>
                <w:sz w:val="28"/>
                <w:szCs w:val="28"/>
              </w:rPr>
            </w:pPr>
            <w:r>
              <w:rPr>
                <w:rFonts w:ascii="Times New Roman" w:hAnsi="Times New Roman"/>
                <w:sz w:val="28"/>
                <w:szCs w:val="28"/>
              </w:rPr>
              <w:t>50</w:t>
            </w:r>
          </w:p>
        </w:tc>
        <w:tc>
          <w:tcPr>
            <w:tcW w:w="2841" w:type="dxa"/>
            <w:vAlign w:val="center"/>
          </w:tcPr>
          <w:p w14:paraId="2DB758BF">
            <w:pPr>
              <w:adjustRightInd w:val="0"/>
              <w:snapToGrid w:val="0"/>
              <w:spacing w:line="360" w:lineRule="auto"/>
              <w:jc w:val="center"/>
              <w:rPr>
                <w:rFonts w:ascii="Times New Roman" w:hAnsi="Times New Roman"/>
                <w:sz w:val="28"/>
                <w:szCs w:val="28"/>
              </w:rPr>
            </w:pPr>
            <w:r>
              <w:rPr>
                <w:rFonts w:ascii="Times New Roman" w:hAnsi="Times New Roman"/>
                <w:sz w:val="28"/>
                <w:szCs w:val="28"/>
              </w:rPr>
              <w:t>±50</w:t>
            </w:r>
          </w:p>
        </w:tc>
        <w:tc>
          <w:tcPr>
            <w:tcW w:w="2841" w:type="dxa"/>
            <w:vAlign w:val="center"/>
          </w:tcPr>
          <w:p w14:paraId="60B410E9">
            <w:pPr>
              <w:adjustRightInd w:val="0"/>
              <w:snapToGrid w:val="0"/>
              <w:spacing w:line="360" w:lineRule="auto"/>
              <w:jc w:val="center"/>
              <w:rPr>
                <w:rFonts w:ascii="Times New Roman" w:hAnsi="Times New Roman"/>
                <w:sz w:val="28"/>
                <w:szCs w:val="28"/>
              </w:rPr>
            </w:pPr>
            <w:r>
              <w:rPr>
                <w:rFonts w:ascii="Times New Roman" w:hAnsi="Times New Roman"/>
                <w:sz w:val="28"/>
                <w:szCs w:val="28"/>
              </w:rPr>
              <w:t>50</w:t>
            </w:r>
          </w:p>
        </w:tc>
      </w:tr>
      <w:tr w14:paraId="3AA7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7B692A16">
            <w:pPr>
              <w:adjustRightInd w:val="0"/>
              <w:snapToGrid w:val="0"/>
              <w:spacing w:line="360" w:lineRule="auto"/>
              <w:jc w:val="center"/>
              <w:rPr>
                <w:rFonts w:ascii="Times New Roman" w:hAnsi="Times New Roman"/>
                <w:sz w:val="28"/>
                <w:szCs w:val="28"/>
              </w:rPr>
            </w:pPr>
            <w:r>
              <w:rPr>
                <w:rFonts w:ascii="Times New Roman" w:hAnsi="Times New Roman"/>
                <w:sz w:val="28"/>
                <w:szCs w:val="28"/>
              </w:rPr>
              <w:t>35</w:t>
            </w:r>
          </w:p>
        </w:tc>
        <w:tc>
          <w:tcPr>
            <w:tcW w:w="2841" w:type="dxa"/>
            <w:vAlign w:val="center"/>
          </w:tcPr>
          <w:p w14:paraId="3FF5BAD9">
            <w:pPr>
              <w:adjustRightInd w:val="0"/>
              <w:snapToGrid w:val="0"/>
              <w:spacing w:line="360" w:lineRule="auto"/>
              <w:jc w:val="center"/>
              <w:rPr>
                <w:rFonts w:ascii="Times New Roman" w:hAnsi="Times New Roman"/>
                <w:sz w:val="28"/>
                <w:szCs w:val="28"/>
              </w:rPr>
            </w:pPr>
            <w:r>
              <w:rPr>
                <w:rFonts w:ascii="Times New Roman" w:hAnsi="Times New Roman"/>
                <w:sz w:val="28"/>
                <w:szCs w:val="28"/>
              </w:rPr>
              <w:t>±35</w:t>
            </w:r>
          </w:p>
        </w:tc>
        <w:tc>
          <w:tcPr>
            <w:tcW w:w="2841" w:type="dxa"/>
            <w:vAlign w:val="center"/>
          </w:tcPr>
          <w:p w14:paraId="48E1218E">
            <w:pPr>
              <w:adjustRightInd w:val="0"/>
              <w:snapToGrid w:val="0"/>
              <w:spacing w:line="360" w:lineRule="auto"/>
              <w:jc w:val="center"/>
              <w:rPr>
                <w:rFonts w:ascii="Times New Roman" w:hAnsi="Times New Roman"/>
                <w:sz w:val="28"/>
                <w:szCs w:val="28"/>
              </w:rPr>
            </w:pPr>
            <w:r>
              <w:rPr>
                <w:rFonts w:ascii="Times New Roman" w:hAnsi="Times New Roman"/>
                <w:sz w:val="28"/>
                <w:szCs w:val="28"/>
              </w:rPr>
              <w:t>35</w:t>
            </w:r>
          </w:p>
        </w:tc>
      </w:tr>
      <w:tr w14:paraId="243B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14809105">
            <w:pPr>
              <w:adjustRightInd w:val="0"/>
              <w:snapToGrid w:val="0"/>
              <w:spacing w:line="360" w:lineRule="auto"/>
              <w:jc w:val="center"/>
              <w:rPr>
                <w:rFonts w:ascii="Times New Roman" w:hAnsi="Times New Roman"/>
                <w:sz w:val="28"/>
                <w:szCs w:val="28"/>
              </w:rPr>
            </w:pPr>
            <w:r>
              <w:rPr>
                <w:rFonts w:ascii="Times New Roman" w:hAnsi="Times New Roman"/>
                <w:sz w:val="28"/>
                <w:szCs w:val="28"/>
              </w:rPr>
              <w:t>25</w:t>
            </w:r>
          </w:p>
        </w:tc>
        <w:tc>
          <w:tcPr>
            <w:tcW w:w="2841" w:type="dxa"/>
            <w:vAlign w:val="center"/>
          </w:tcPr>
          <w:p w14:paraId="308513F4">
            <w:pPr>
              <w:adjustRightInd w:val="0"/>
              <w:snapToGrid w:val="0"/>
              <w:spacing w:line="360" w:lineRule="auto"/>
              <w:jc w:val="center"/>
              <w:rPr>
                <w:rFonts w:ascii="Times New Roman" w:hAnsi="Times New Roman"/>
                <w:sz w:val="28"/>
                <w:szCs w:val="28"/>
              </w:rPr>
            </w:pPr>
            <w:r>
              <w:rPr>
                <w:rFonts w:ascii="Times New Roman" w:hAnsi="Times New Roman"/>
                <w:sz w:val="28"/>
                <w:szCs w:val="28"/>
              </w:rPr>
              <w:t>±25</w:t>
            </w:r>
          </w:p>
        </w:tc>
        <w:tc>
          <w:tcPr>
            <w:tcW w:w="2841" w:type="dxa"/>
            <w:vAlign w:val="center"/>
          </w:tcPr>
          <w:p w14:paraId="52B46BEE">
            <w:pPr>
              <w:adjustRightInd w:val="0"/>
              <w:snapToGrid w:val="0"/>
              <w:spacing w:line="360" w:lineRule="auto"/>
              <w:jc w:val="center"/>
              <w:rPr>
                <w:rFonts w:ascii="Times New Roman" w:hAnsi="Times New Roman"/>
                <w:sz w:val="28"/>
                <w:szCs w:val="28"/>
              </w:rPr>
            </w:pPr>
            <w:r>
              <w:rPr>
                <w:rFonts w:ascii="Times New Roman" w:hAnsi="Times New Roman"/>
                <w:sz w:val="28"/>
                <w:szCs w:val="28"/>
              </w:rPr>
              <w:t>25</w:t>
            </w:r>
          </w:p>
        </w:tc>
      </w:tr>
      <w:tr w14:paraId="6B1D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3F436B68">
            <w:pPr>
              <w:adjustRightInd w:val="0"/>
              <w:snapToGrid w:val="0"/>
              <w:spacing w:line="360" w:lineRule="auto"/>
              <w:jc w:val="center"/>
              <w:rPr>
                <w:rFonts w:ascii="Times New Roman" w:hAnsi="Times New Roman"/>
                <w:sz w:val="28"/>
                <w:szCs w:val="28"/>
              </w:rPr>
            </w:pPr>
            <w:r>
              <w:rPr>
                <w:rFonts w:ascii="Times New Roman" w:hAnsi="Times New Roman"/>
                <w:sz w:val="28"/>
                <w:szCs w:val="28"/>
              </w:rPr>
              <w:t>20</w:t>
            </w:r>
          </w:p>
        </w:tc>
        <w:tc>
          <w:tcPr>
            <w:tcW w:w="2841" w:type="dxa"/>
            <w:vAlign w:val="center"/>
          </w:tcPr>
          <w:p w14:paraId="50093236">
            <w:pPr>
              <w:adjustRightInd w:val="0"/>
              <w:snapToGrid w:val="0"/>
              <w:spacing w:line="360" w:lineRule="auto"/>
              <w:jc w:val="center"/>
              <w:rPr>
                <w:rFonts w:ascii="Times New Roman" w:hAnsi="Times New Roman"/>
                <w:sz w:val="28"/>
                <w:szCs w:val="28"/>
              </w:rPr>
            </w:pPr>
            <w:r>
              <w:rPr>
                <w:rFonts w:ascii="Times New Roman" w:hAnsi="Times New Roman"/>
                <w:sz w:val="28"/>
                <w:szCs w:val="28"/>
              </w:rPr>
              <w:t>±20</w:t>
            </w:r>
          </w:p>
        </w:tc>
        <w:tc>
          <w:tcPr>
            <w:tcW w:w="2841" w:type="dxa"/>
            <w:vAlign w:val="center"/>
          </w:tcPr>
          <w:p w14:paraId="60214A19">
            <w:pPr>
              <w:adjustRightInd w:val="0"/>
              <w:snapToGrid w:val="0"/>
              <w:spacing w:line="360" w:lineRule="auto"/>
              <w:jc w:val="center"/>
              <w:rPr>
                <w:rFonts w:ascii="Times New Roman" w:hAnsi="Times New Roman"/>
                <w:sz w:val="28"/>
                <w:szCs w:val="28"/>
              </w:rPr>
            </w:pPr>
            <w:r>
              <w:rPr>
                <w:rFonts w:ascii="Times New Roman" w:hAnsi="Times New Roman"/>
                <w:sz w:val="28"/>
                <w:szCs w:val="28"/>
              </w:rPr>
              <w:t>20</w:t>
            </w:r>
          </w:p>
        </w:tc>
      </w:tr>
    </w:tbl>
    <w:p w14:paraId="4F23C8A5">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5 产品按拉伸模量分为高模量（HM）和低模量（LM）两个级别。</w:t>
      </w:r>
    </w:p>
    <w:p w14:paraId="7FF51932">
      <w:pPr>
        <w:adjustRightInd w:val="0"/>
        <w:snapToGrid w:val="0"/>
        <w:spacing w:line="360" w:lineRule="auto"/>
        <w:rPr>
          <w:rFonts w:ascii="Times New Roman" w:hAnsi="Times New Roman"/>
          <w:sz w:val="28"/>
          <w:szCs w:val="28"/>
        </w:rPr>
      </w:pPr>
      <w:r>
        <w:rPr>
          <w:rFonts w:ascii="Times New Roman" w:hAnsi="Times New Roman"/>
          <w:sz w:val="28"/>
          <w:szCs w:val="28"/>
        </w:rPr>
        <w:t>3.0.3 建筑密封胶的性能指标应符合表3.0.3的要求。试验方法应按现行国家标准《硅酮和改性硅酮建筑密封胶》GB/T14683执行。</w:t>
      </w:r>
    </w:p>
    <w:p w14:paraId="74665B5C">
      <w:pPr>
        <w:adjustRightInd w:val="0"/>
        <w:snapToGrid w:val="0"/>
        <w:spacing w:line="360" w:lineRule="auto"/>
        <w:jc w:val="center"/>
        <w:rPr>
          <w:rFonts w:ascii="Times New Roman" w:hAnsi="Times New Roman"/>
          <w:sz w:val="28"/>
          <w:szCs w:val="28"/>
        </w:rPr>
      </w:pPr>
    </w:p>
    <w:p w14:paraId="3D0BA969">
      <w:pPr>
        <w:adjustRightInd w:val="0"/>
        <w:snapToGrid w:val="0"/>
        <w:spacing w:line="360" w:lineRule="auto"/>
        <w:jc w:val="center"/>
        <w:rPr>
          <w:rFonts w:ascii="Times New Roman" w:hAnsi="Times New Roman"/>
          <w:sz w:val="28"/>
          <w:szCs w:val="28"/>
        </w:rPr>
      </w:pPr>
      <w:r>
        <w:rPr>
          <w:rFonts w:hint="eastAsia" w:ascii="Times New Roman" w:hAnsi="Times New Roman"/>
          <w:sz w:val="28"/>
          <w:szCs w:val="28"/>
        </w:rPr>
        <w:t>表3</w:t>
      </w:r>
      <w:r>
        <w:rPr>
          <w:rFonts w:ascii="Times New Roman" w:hAnsi="Times New Roman"/>
          <w:sz w:val="28"/>
          <w:szCs w:val="28"/>
        </w:rPr>
        <w:t>.0.3-1硅酮建筑密封胶（SR）的理化性能</w:t>
      </w:r>
    </w:p>
    <w:tbl>
      <w:tblPr>
        <w:tblStyle w:val="11"/>
        <w:tblW w:w="10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117"/>
        <w:gridCol w:w="845"/>
        <w:gridCol w:w="981"/>
        <w:gridCol w:w="980"/>
        <w:gridCol w:w="980"/>
        <w:gridCol w:w="980"/>
        <w:gridCol w:w="981"/>
        <w:gridCol w:w="980"/>
        <w:gridCol w:w="980"/>
        <w:gridCol w:w="980"/>
        <w:gridCol w:w="7"/>
      </w:tblGrid>
      <w:tr w14:paraId="2DC0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40" w:type="dxa"/>
            <w:vMerge w:val="restart"/>
            <w:vAlign w:val="center"/>
          </w:tcPr>
          <w:p w14:paraId="64D9BDEE">
            <w:pPr>
              <w:adjustRightInd w:val="0"/>
              <w:snapToGrid w:val="0"/>
              <w:jc w:val="center"/>
              <w:rPr>
                <w:rFonts w:ascii="Times New Roman" w:hAnsi="Times New Roman"/>
                <w:szCs w:val="21"/>
              </w:rPr>
            </w:pPr>
            <w:r>
              <w:rPr>
                <w:rFonts w:ascii="Times New Roman" w:hAnsi="Times New Roman"/>
                <w:szCs w:val="21"/>
              </w:rPr>
              <w:t>序号</w:t>
            </w:r>
          </w:p>
        </w:tc>
        <w:tc>
          <w:tcPr>
            <w:tcW w:w="1962" w:type="dxa"/>
            <w:gridSpan w:val="2"/>
            <w:vMerge w:val="restart"/>
            <w:vAlign w:val="center"/>
          </w:tcPr>
          <w:p w14:paraId="75F4E188">
            <w:pPr>
              <w:adjustRightInd w:val="0"/>
              <w:snapToGrid w:val="0"/>
              <w:jc w:val="center"/>
              <w:rPr>
                <w:rFonts w:ascii="Times New Roman" w:hAnsi="Times New Roman"/>
                <w:szCs w:val="21"/>
              </w:rPr>
            </w:pPr>
            <w:r>
              <w:rPr>
                <w:rFonts w:ascii="Times New Roman" w:hAnsi="Times New Roman"/>
                <w:szCs w:val="21"/>
              </w:rPr>
              <w:t>项目</w:t>
            </w:r>
          </w:p>
        </w:tc>
        <w:tc>
          <w:tcPr>
            <w:tcW w:w="7849" w:type="dxa"/>
            <w:gridSpan w:val="9"/>
            <w:vAlign w:val="center"/>
          </w:tcPr>
          <w:p w14:paraId="71217893">
            <w:pPr>
              <w:adjustRightInd w:val="0"/>
              <w:snapToGrid w:val="0"/>
              <w:jc w:val="center"/>
              <w:rPr>
                <w:rFonts w:ascii="Times New Roman" w:hAnsi="Times New Roman"/>
                <w:szCs w:val="21"/>
              </w:rPr>
            </w:pPr>
            <w:r>
              <w:rPr>
                <w:rFonts w:ascii="Times New Roman" w:hAnsi="Times New Roman"/>
                <w:szCs w:val="21"/>
              </w:rPr>
              <w:t>技术指标</w:t>
            </w:r>
          </w:p>
        </w:tc>
      </w:tr>
      <w:tr w14:paraId="1648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43" w:hRule="atLeast"/>
          <w:jc w:val="center"/>
        </w:trPr>
        <w:tc>
          <w:tcPr>
            <w:tcW w:w="840" w:type="dxa"/>
            <w:vMerge w:val="continue"/>
            <w:vAlign w:val="center"/>
          </w:tcPr>
          <w:p w14:paraId="733E554F">
            <w:pPr>
              <w:adjustRightInd w:val="0"/>
              <w:snapToGrid w:val="0"/>
              <w:jc w:val="center"/>
              <w:rPr>
                <w:rFonts w:ascii="Times New Roman" w:hAnsi="Times New Roman"/>
                <w:szCs w:val="21"/>
              </w:rPr>
            </w:pPr>
          </w:p>
        </w:tc>
        <w:tc>
          <w:tcPr>
            <w:tcW w:w="1962" w:type="dxa"/>
            <w:gridSpan w:val="2"/>
            <w:vMerge w:val="continue"/>
            <w:vAlign w:val="center"/>
          </w:tcPr>
          <w:p w14:paraId="244E03DC">
            <w:pPr>
              <w:adjustRightInd w:val="0"/>
              <w:snapToGrid w:val="0"/>
              <w:jc w:val="center"/>
              <w:rPr>
                <w:rFonts w:ascii="Times New Roman" w:hAnsi="Times New Roman"/>
                <w:szCs w:val="21"/>
              </w:rPr>
            </w:pPr>
          </w:p>
        </w:tc>
        <w:tc>
          <w:tcPr>
            <w:tcW w:w="981" w:type="dxa"/>
            <w:vAlign w:val="center"/>
          </w:tcPr>
          <w:p w14:paraId="0C1EF400">
            <w:pPr>
              <w:adjustRightInd w:val="0"/>
              <w:snapToGrid w:val="0"/>
              <w:rPr>
                <w:rFonts w:ascii="Times New Roman" w:hAnsi="Times New Roman"/>
                <w:szCs w:val="21"/>
              </w:rPr>
            </w:pPr>
            <w:r>
              <w:rPr>
                <w:rFonts w:ascii="Times New Roman" w:hAnsi="Times New Roman"/>
                <w:szCs w:val="21"/>
              </w:rPr>
              <w:t>50LM</w:t>
            </w:r>
          </w:p>
        </w:tc>
        <w:tc>
          <w:tcPr>
            <w:tcW w:w="980" w:type="dxa"/>
            <w:vAlign w:val="center"/>
          </w:tcPr>
          <w:p w14:paraId="2C7BF536">
            <w:pPr>
              <w:adjustRightInd w:val="0"/>
              <w:snapToGrid w:val="0"/>
              <w:rPr>
                <w:rFonts w:ascii="Times New Roman" w:hAnsi="Times New Roman"/>
                <w:szCs w:val="21"/>
              </w:rPr>
            </w:pPr>
            <w:r>
              <w:rPr>
                <w:rFonts w:ascii="Times New Roman" w:hAnsi="Times New Roman"/>
                <w:szCs w:val="21"/>
              </w:rPr>
              <w:t>50HM</w:t>
            </w:r>
          </w:p>
        </w:tc>
        <w:tc>
          <w:tcPr>
            <w:tcW w:w="980" w:type="dxa"/>
            <w:vAlign w:val="center"/>
          </w:tcPr>
          <w:p w14:paraId="2F1D3B66">
            <w:pPr>
              <w:adjustRightInd w:val="0"/>
              <w:snapToGrid w:val="0"/>
              <w:rPr>
                <w:rFonts w:ascii="Times New Roman" w:hAnsi="Times New Roman"/>
                <w:szCs w:val="21"/>
              </w:rPr>
            </w:pPr>
            <w:r>
              <w:rPr>
                <w:rFonts w:ascii="Times New Roman" w:hAnsi="Times New Roman"/>
                <w:szCs w:val="21"/>
              </w:rPr>
              <w:t>35LM</w:t>
            </w:r>
          </w:p>
        </w:tc>
        <w:tc>
          <w:tcPr>
            <w:tcW w:w="980" w:type="dxa"/>
            <w:vAlign w:val="center"/>
          </w:tcPr>
          <w:p w14:paraId="179FA799">
            <w:pPr>
              <w:adjustRightInd w:val="0"/>
              <w:snapToGrid w:val="0"/>
              <w:rPr>
                <w:rFonts w:ascii="Times New Roman" w:hAnsi="Times New Roman"/>
                <w:szCs w:val="21"/>
              </w:rPr>
            </w:pPr>
            <w:r>
              <w:rPr>
                <w:rFonts w:ascii="Times New Roman" w:hAnsi="Times New Roman"/>
                <w:szCs w:val="21"/>
              </w:rPr>
              <w:t>35HM</w:t>
            </w:r>
          </w:p>
        </w:tc>
        <w:tc>
          <w:tcPr>
            <w:tcW w:w="981" w:type="dxa"/>
            <w:vAlign w:val="center"/>
          </w:tcPr>
          <w:p w14:paraId="3F722BC5">
            <w:pPr>
              <w:adjustRightInd w:val="0"/>
              <w:snapToGrid w:val="0"/>
              <w:rPr>
                <w:rFonts w:ascii="Times New Roman" w:hAnsi="Times New Roman"/>
                <w:szCs w:val="21"/>
              </w:rPr>
            </w:pPr>
            <w:r>
              <w:rPr>
                <w:rFonts w:ascii="Times New Roman" w:hAnsi="Times New Roman"/>
                <w:szCs w:val="21"/>
              </w:rPr>
              <w:t>25LM</w:t>
            </w:r>
          </w:p>
        </w:tc>
        <w:tc>
          <w:tcPr>
            <w:tcW w:w="980" w:type="dxa"/>
            <w:vAlign w:val="center"/>
          </w:tcPr>
          <w:p w14:paraId="6C7D7C55">
            <w:pPr>
              <w:adjustRightInd w:val="0"/>
              <w:snapToGrid w:val="0"/>
              <w:rPr>
                <w:rFonts w:ascii="Times New Roman" w:hAnsi="Times New Roman"/>
                <w:szCs w:val="21"/>
              </w:rPr>
            </w:pPr>
            <w:r>
              <w:rPr>
                <w:rFonts w:ascii="Times New Roman" w:hAnsi="Times New Roman"/>
                <w:szCs w:val="21"/>
              </w:rPr>
              <w:t>25HM</w:t>
            </w:r>
          </w:p>
        </w:tc>
        <w:tc>
          <w:tcPr>
            <w:tcW w:w="980" w:type="dxa"/>
            <w:vAlign w:val="center"/>
          </w:tcPr>
          <w:p w14:paraId="2CADE887">
            <w:pPr>
              <w:adjustRightInd w:val="0"/>
              <w:snapToGrid w:val="0"/>
              <w:rPr>
                <w:rFonts w:ascii="Times New Roman" w:hAnsi="Times New Roman"/>
                <w:szCs w:val="21"/>
              </w:rPr>
            </w:pPr>
            <w:r>
              <w:rPr>
                <w:rFonts w:ascii="Times New Roman" w:hAnsi="Times New Roman"/>
                <w:szCs w:val="21"/>
              </w:rPr>
              <w:t>25LM</w:t>
            </w:r>
          </w:p>
        </w:tc>
        <w:tc>
          <w:tcPr>
            <w:tcW w:w="980" w:type="dxa"/>
            <w:vAlign w:val="center"/>
          </w:tcPr>
          <w:p w14:paraId="1617199E">
            <w:pPr>
              <w:adjustRightInd w:val="0"/>
              <w:snapToGrid w:val="0"/>
              <w:rPr>
                <w:rFonts w:ascii="Times New Roman" w:hAnsi="Times New Roman"/>
                <w:szCs w:val="21"/>
              </w:rPr>
            </w:pPr>
            <w:r>
              <w:rPr>
                <w:rFonts w:ascii="Times New Roman" w:hAnsi="Times New Roman"/>
                <w:szCs w:val="21"/>
              </w:rPr>
              <w:t>25HM</w:t>
            </w:r>
          </w:p>
        </w:tc>
      </w:tr>
      <w:tr w14:paraId="28689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40" w:type="dxa"/>
            <w:vAlign w:val="center"/>
          </w:tcPr>
          <w:p w14:paraId="2A533259">
            <w:pPr>
              <w:adjustRightInd w:val="0"/>
              <w:snapToGrid w:val="0"/>
              <w:jc w:val="center"/>
              <w:rPr>
                <w:rFonts w:ascii="Times New Roman" w:hAnsi="Times New Roman"/>
                <w:szCs w:val="21"/>
              </w:rPr>
            </w:pPr>
            <w:r>
              <w:rPr>
                <w:rFonts w:ascii="Times New Roman" w:hAnsi="Times New Roman"/>
                <w:szCs w:val="21"/>
              </w:rPr>
              <w:t>1</w:t>
            </w:r>
          </w:p>
        </w:tc>
        <w:tc>
          <w:tcPr>
            <w:tcW w:w="1962" w:type="dxa"/>
            <w:gridSpan w:val="2"/>
            <w:vAlign w:val="center"/>
          </w:tcPr>
          <w:p w14:paraId="506A870B">
            <w:pPr>
              <w:adjustRightInd w:val="0"/>
              <w:snapToGrid w:val="0"/>
              <w:rPr>
                <w:rFonts w:ascii="Times New Roman" w:hAnsi="Times New Roman"/>
                <w:szCs w:val="21"/>
              </w:rPr>
            </w:pPr>
            <w:r>
              <w:rPr>
                <w:rFonts w:ascii="Times New Roman" w:hAnsi="Times New Roman"/>
                <w:szCs w:val="21"/>
              </w:rPr>
              <w:t>密度/（g/cm3）</w:t>
            </w:r>
          </w:p>
        </w:tc>
        <w:tc>
          <w:tcPr>
            <w:tcW w:w="7849" w:type="dxa"/>
            <w:gridSpan w:val="9"/>
            <w:vAlign w:val="center"/>
          </w:tcPr>
          <w:p w14:paraId="0BF9B434">
            <w:pPr>
              <w:adjustRightInd w:val="0"/>
              <w:snapToGrid w:val="0"/>
              <w:jc w:val="center"/>
              <w:rPr>
                <w:rFonts w:ascii="Times New Roman" w:hAnsi="Times New Roman"/>
                <w:szCs w:val="21"/>
              </w:rPr>
            </w:pPr>
            <w:r>
              <w:rPr>
                <w:rFonts w:ascii="Times New Roman" w:hAnsi="Times New Roman"/>
                <w:szCs w:val="21"/>
              </w:rPr>
              <w:t>规定值±0.1</w:t>
            </w:r>
          </w:p>
        </w:tc>
      </w:tr>
      <w:tr w14:paraId="70D8D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40" w:type="dxa"/>
            <w:vAlign w:val="center"/>
          </w:tcPr>
          <w:p w14:paraId="2197B520">
            <w:pPr>
              <w:adjustRightInd w:val="0"/>
              <w:snapToGrid w:val="0"/>
              <w:jc w:val="center"/>
              <w:rPr>
                <w:rFonts w:ascii="Times New Roman" w:hAnsi="Times New Roman"/>
                <w:szCs w:val="21"/>
              </w:rPr>
            </w:pPr>
            <w:r>
              <w:rPr>
                <w:rFonts w:ascii="Times New Roman" w:hAnsi="Times New Roman"/>
                <w:szCs w:val="21"/>
              </w:rPr>
              <w:t>2</w:t>
            </w:r>
          </w:p>
        </w:tc>
        <w:tc>
          <w:tcPr>
            <w:tcW w:w="1962" w:type="dxa"/>
            <w:gridSpan w:val="2"/>
            <w:vAlign w:val="center"/>
          </w:tcPr>
          <w:p w14:paraId="5B263358">
            <w:pPr>
              <w:adjustRightInd w:val="0"/>
              <w:snapToGrid w:val="0"/>
              <w:jc w:val="center"/>
              <w:rPr>
                <w:rFonts w:ascii="Times New Roman" w:hAnsi="Times New Roman"/>
                <w:szCs w:val="21"/>
              </w:rPr>
            </w:pPr>
            <w:r>
              <w:rPr>
                <w:rFonts w:ascii="Times New Roman" w:hAnsi="Times New Roman"/>
                <w:szCs w:val="21"/>
              </w:rPr>
              <w:t>下垂度/mm</w:t>
            </w:r>
          </w:p>
        </w:tc>
        <w:tc>
          <w:tcPr>
            <w:tcW w:w="7849" w:type="dxa"/>
            <w:gridSpan w:val="9"/>
            <w:vAlign w:val="center"/>
          </w:tcPr>
          <w:p w14:paraId="5E1EA634">
            <w:pPr>
              <w:adjustRightInd w:val="0"/>
              <w:snapToGrid w:val="0"/>
              <w:jc w:val="center"/>
              <w:rPr>
                <w:rFonts w:ascii="Times New Roman" w:hAnsi="Times New Roman"/>
                <w:szCs w:val="21"/>
              </w:rPr>
            </w:pPr>
            <w:r>
              <w:rPr>
                <w:rFonts w:ascii="Times New Roman" w:hAnsi="Times New Roman"/>
                <w:szCs w:val="21"/>
              </w:rPr>
              <w:t>≤3</w:t>
            </w:r>
          </w:p>
        </w:tc>
      </w:tr>
      <w:tr w14:paraId="61B7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40" w:type="dxa"/>
            <w:vAlign w:val="center"/>
          </w:tcPr>
          <w:p w14:paraId="72936455">
            <w:pPr>
              <w:adjustRightInd w:val="0"/>
              <w:snapToGrid w:val="0"/>
              <w:jc w:val="center"/>
              <w:rPr>
                <w:rFonts w:ascii="Times New Roman" w:hAnsi="Times New Roman"/>
                <w:szCs w:val="21"/>
              </w:rPr>
            </w:pPr>
            <w:r>
              <w:rPr>
                <w:rFonts w:ascii="Times New Roman" w:hAnsi="Times New Roman"/>
                <w:szCs w:val="21"/>
              </w:rPr>
              <w:t>3</w:t>
            </w:r>
          </w:p>
        </w:tc>
        <w:tc>
          <w:tcPr>
            <w:tcW w:w="1962" w:type="dxa"/>
            <w:gridSpan w:val="2"/>
            <w:vAlign w:val="center"/>
          </w:tcPr>
          <w:p w14:paraId="7281CCE0">
            <w:pPr>
              <w:adjustRightInd w:val="0"/>
              <w:snapToGrid w:val="0"/>
              <w:jc w:val="center"/>
              <w:rPr>
                <w:rFonts w:ascii="Times New Roman" w:hAnsi="Times New Roman"/>
                <w:szCs w:val="21"/>
              </w:rPr>
            </w:pPr>
            <w:r>
              <w:rPr>
                <w:rFonts w:ascii="Times New Roman" w:hAnsi="Times New Roman"/>
                <w:szCs w:val="21"/>
              </w:rPr>
              <w:t>表干时间</w:t>
            </w:r>
            <w:r>
              <w:rPr>
                <w:rFonts w:hint="eastAsia" w:ascii="Times New Roman" w:hAnsi="Times New Roman"/>
                <w:szCs w:val="21"/>
                <w:vertAlign w:val="superscript"/>
              </w:rPr>
              <w:t>a</w:t>
            </w:r>
            <w:r>
              <w:rPr>
                <w:rFonts w:ascii="Times New Roman" w:hAnsi="Times New Roman"/>
                <w:szCs w:val="21"/>
              </w:rPr>
              <w:t>/h</w:t>
            </w:r>
          </w:p>
        </w:tc>
        <w:tc>
          <w:tcPr>
            <w:tcW w:w="7849" w:type="dxa"/>
            <w:gridSpan w:val="9"/>
            <w:vAlign w:val="center"/>
          </w:tcPr>
          <w:p w14:paraId="7F3A74C9">
            <w:pPr>
              <w:adjustRightInd w:val="0"/>
              <w:snapToGrid w:val="0"/>
              <w:jc w:val="center"/>
              <w:rPr>
                <w:rFonts w:ascii="Times New Roman" w:hAnsi="Times New Roman"/>
                <w:szCs w:val="21"/>
              </w:rPr>
            </w:pPr>
            <w:r>
              <w:rPr>
                <w:rFonts w:ascii="Times New Roman" w:hAnsi="Times New Roman"/>
                <w:szCs w:val="21"/>
              </w:rPr>
              <w:t>≤3</w:t>
            </w:r>
          </w:p>
        </w:tc>
      </w:tr>
      <w:tr w14:paraId="201A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840" w:type="dxa"/>
            <w:vAlign w:val="center"/>
          </w:tcPr>
          <w:p w14:paraId="0BF03DDE">
            <w:pPr>
              <w:adjustRightInd w:val="0"/>
              <w:snapToGrid w:val="0"/>
              <w:jc w:val="center"/>
              <w:rPr>
                <w:rFonts w:ascii="Times New Roman" w:hAnsi="Times New Roman"/>
                <w:szCs w:val="21"/>
              </w:rPr>
            </w:pPr>
            <w:r>
              <w:rPr>
                <w:rFonts w:ascii="Times New Roman" w:hAnsi="Times New Roman"/>
                <w:szCs w:val="21"/>
              </w:rPr>
              <w:t>4</w:t>
            </w:r>
          </w:p>
        </w:tc>
        <w:tc>
          <w:tcPr>
            <w:tcW w:w="1962" w:type="dxa"/>
            <w:gridSpan w:val="2"/>
            <w:vAlign w:val="center"/>
          </w:tcPr>
          <w:p w14:paraId="0A57A387">
            <w:pPr>
              <w:adjustRightInd w:val="0"/>
              <w:snapToGrid w:val="0"/>
              <w:rPr>
                <w:rFonts w:ascii="Times New Roman" w:hAnsi="Times New Roman"/>
                <w:szCs w:val="21"/>
              </w:rPr>
            </w:pPr>
            <w:r>
              <w:rPr>
                <w:rFonts w:ascii="Times New Roman" w:hAnsi="Times New Roman"/>
                <w:szCs w:val="21"/>
              </w:rPr>
              <w:t>挤出性/（ml/min）</w:t>
            </w:r>
          </w:p>
        </w:tc>
        <w:tc>
          <w:tcPr>
            <w:tcW w:w="7849" w:type="dxa"/>
            <w:gridSpan w:val="9"/>
            <w:vAlign w:val="center"/>
          </w:tcPr>
          <w:p w14:paraId="246228E3">
            <w:pPr>
              <w:adjustRightInd w:val="0"/>
              <w:snapToGrid w:val="0"/>
              <w:jc w:val="center"/>
              <w:rPr>
                <w:rFonts w:ascii="Times New Roman" w:hAnsi="Times New Roman"/>
                <w:szCs w:val="21"/>
              </w:rPr>
            </w:pPr>
            <w:r>
              <w:rPr>
                <w:rFonts w:ascii="Times New Roman" w:hAnsi="Times New Roman"/>
                <w:szCs w:val="21"/>
              </w:rPr>
              <w:t>≥150</w:t>
            </w:r>
          </w:p>
        </w:tc>
      </w:tr>
      <w:tr w14:paraId="089FE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40" w:type="dxa"/>
            <w:vAlign w:val="center"/>
          </w:tcPr>
          <w:p w14:paraId="24D071BE">
            <w:pPr>
              <w:adjustRightInd w:val="0"/>
              <w:snapToGrid w:val="0"/>
              <w:jc w:val="center"/>
              <w:rPr>
                <w:rFonts w:ascii="Times New Roman" w:hAnsi="Times New Roman"/>
                <w:szCs w:val="21"/>
              </w:rPr>
            </w:pPr>
            <w:r>
              <w:rPr>
                <w:rFonts w:ascii="Times New Roman" w:hAnsi="Times New Roman"/>
                <w:szCs w:val="21"/>
              </w:rPr>
              <w:t>5</w:t>
            </w:r>
          </w:p>
        </w:tc>
        <w:tc>
          <w:tcPr>
            <w:tcW w:w="1962" w:type="dxa"/>
            <w:gridSpan w:val="2"/>
            <w:vAlign w:val="center"/>
          </w:tcPr>
          <w:p w14:paraId="5F4EAB35">
            <w:pPr>
              <w:adjustRightInd w:val="0"/>
              <w:snapToGrid w:val="0"/>
              <w:rPr>
                <w:rFonts w:ascii="Times New Roman" w:hAnsi="Times New Roman"/>
                <w:szCs w:val="21"/>
              </w:rPr>
            </w:pPr>
            <w:r>
              <w:rPr>
                <w:rFonts w:ascii="Times New Roman" w:hAnsi="Times New Roman"/>
                <w:szCs w:val="21"/>
              </w:rPr>
              <w:t>适用期</w:t>
            </w:r>
            <w:r>
              <w:rPr>
                <w:rFonts w:ascii="Times New Roman" w:hAnsi="Times New Roman"/>
                <w:szCs w:val="21"/>
                <w:vertAlign w:val="superscript"/>
              </w:rPr>
              <w:t>b</w:t>
            </w:r>
          </w:p>
        </w:tc>
        <w:tc>
          <w:tcPr>
            <w:tcW w:w="7849" w:type="dxa"/>
            <w:gridSpan w:val="9"/>
            <w:vAlign w:val="center"/>
          </w:tcPr>
          <w:p w14:paraId="36361D35">
            <w:pPr>
              <w:adjustRightInd w:val="0"/>
              <w:snapToGrid w:val="0"/>
              <w:jc w:val="center"/>
              <w:rPr>
                <w:rFonts w:ascii="Times New Roman" w:hAnsi="Times New Roman"/>
                <w:szCs w:val="21"/>
              </w:rPr>
            </w:pPr>
            <w:r>
              <w:rPr>
                <w:rFonts w:ascii="Times New Roman" w:hAnsi="Times New Roman"/>
                <w:szCs w:val="21"/>
              </w:rPr>
              <w:t>供需双方商定</w:t>
            </w:r>
          </w:p>
        </w:tc>
      </w:tr>
      <w:tr w14:paraId="17AB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40" w:type="dxa"/>
            <w:vAlign w:val="center"/>
          </w:tcPr>
          <w:p w14:paraId="0825FC41">
            <w:pPr>
              <w:adjustRightInd w:val="0"/>
              <w:snapToGrid w:val="0"/>
              <w:jc w:val="center"/>
              <w:rPr>
                <w:rFonts w:ascii="Times New Roman" w:hAnsi="Times New Roman"/>
                <w:szCs w:val="21"/>
              </w:rPr>
            </w:pPr>
            <w:r>
              <w:rPr>
                <w:rFonts w:ascii="Times New Roman" w:hAnsi="Times New Roman"/>
                <w:szCs w:val="21"/>
              </w:rPr>
              <w:t>6</w:t>
            </w:r>
          </w:p>
        </w:tc>
        <w:tc>
          <w:tcPr>
            <w:tcW w:w="1962" w:type="dxa"/>
            <w:gridSpan w:val="2"/>
            <w:vAlign w:val="center"/>
          </w:tcPr>
          <w:p w14:paraId="56D478A1">
            <w:pPr>
              <w:adjustRightInd w:val="0"/>
              <w:snapToGrid w:val="0"/>
              <w:rPr>
                <w:rFonts w:ascii="Times New Roman" w:hAnsi="Times New Roman"/>
                <w:szCs w:val="21"/>
              </w:rPr>
            </w:pPr>
            <w:r>
              <w:rPr>
                <w:rFonts w:ascii="Times New Roman" w:hAnsi="Times New Roman"/>
                <w:szCs w:val="21"/>
              </w:rPr>
              <w:t>弹性恢复率/%</w:t>
            </w:r>
          </w:p>
        </w:tc>
        <w:tc>
          <w:tcPr>
            <w:tcW w:w="7849" w:type="dxa"/>
            <w:gridSpan w:val="9"/>
            <w:vAlign w:val="center"/>
          </w:tcPr>
          <w:p w14:paraId="01338746">
            <w:pPr>
              <w:adjustRightInd w:val="0"/>
              <w:snapToGrid w:val="0"/>
              <w:jc w:val="center"/>
              <w:rPr>
                <w:rFonts w:ascii="Times New Roman" w:hAnsi="Times New Roman"/>
                <w:szCs w:val="21"/>
              </w:rPr>
            </w:pPr>
            <w:r>
              <w:rPr>
                <w:rFonts w:ascii="Times New Roman" w:hAnsi="Times New Roman"/>
                <w:szCs w:val="21"/>
              </w:rPr>
              <w:t>≥80</w:t>
            </w:r>
          </w:p>
        </w:tc>
      </w:tr>
      <w:tr w14:paraId="1387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29" w:hRule="atLeast"/>
          <w:jc w:val="center"/>
        </w:trPr>
        <w:tc>
          <w:tcPr>
            <w:tcW w:w="840" w:type="dxa"/>
            <w:vMerge w:val="restart"/>
            <w:vAlign w:val="center"/>
          </w:tcPr>
          <w:p w14:paraId="061B166D">
            <w:pPr>
              <w:adjustRightInd w:val="0"/>
              <w:snapToGrid w:val="0"/>
              <w:jc w:val="center"/>
              <w:rPr>
                <w:rFonts w:ascii="Times New Roman" w:hAnsi="Times New Roman"/>
                <w:szCs w:val="21"/>
              </w:rPr>
            </w:pPr>
            <w:r>
              <w:rPr>
                <w:rFonts w:ascii="Times New Roman" w:hAnsi="Times New Roman"/>
                <w:szCs w:val="21"/>
              </w:rPr>
              <w:t>7</w:t>
            </w:r>
          </w:p>
        </w:tc>
        <w:tc>
          <w:tcPr>
            <w:tcW w:w="1117" w:type="dxa"/>
            <w:vMerge w:val="restart"/>
            <w:vAlign w:val="center"/>
          </w:tcPr>
          <w:p w14:paraId="3A8A2AC6">
            <w:pPr>
              <w:adjustRightInd w:val="0"/>
              <w:snapToGrid w:val="0"/>
              <w:rPr>
                <w:rFonts w:ascii="Times New Roman" w:hAnsi="Times New Roman"/>
                <w:szCs w:val="21"/>
              </w:rPr>
            </w:pPr>
            <w:r>
              <w:rPr>
                <w:rFonts w:ascii="Times New Roman" w:hAnsi="Times New Roman"/>
                <w:szCs w:val="21"/>
              </w:rPr>
              <w:t>拉伸模</w:t>
            </w:r>
          </w:p>
          <w:p w14:paraId="57640D9A">
            <w:pPr>
              <w:adjustRightInd w:val="0"/>
              <w:snapToGrid w:val="0"/>
              <w:rPr>
                <w:rFonts w:ascii="Times New Roman" w:hAnsi="Times New Roman"/>
                <w:szCs w:val="21"/>
              </w:rPr>
            </w:pPr>
            <w:r>
              <w:rPr>
                <w:rFonts w:ascii="Times New Roman" w:hAnsi="Times New Roman"/>
                <w:szCs w:val="21"/>
              </w:rPr>
              <w:t>量/MPa</w:t>
            </w:r>
          </w:p>
        </w:tc>
        <w:tc>
          <w:tcPr>
            <w:tcW w:w="845" w:type="dxa"/>
            <w:vAlign w:val="center"/>
          </w:tcPr>
          <w:p w14:paraId="75DE3098">
            <w:pPr>
              <w:adjustRightInd w:val="0"/>
              <w:snapToGrid w:val="0"/>
              <w:rPr>
                <w:rFonts w:ascii="Times New Roman" w:hAnsi="Times New Roman"/>
                <w:szCs w:val="21"/>
              </w:rPr>
            </w:pPr>
            <w:r>
              <w:rPr>
                <w:rFonts w:ascii="Times New Roman" w:hAnsi="Times New Roman"/>
                <w:szCs w:val="21"/>
              </w:rPr>
              <w:t>23℃</w:t>
            </w:r>
          </w:p>
        </w:tc>
        <w:tc>
          <w:tcPr>
            <w:tcW w:w="981" w:type="dxa"/>
            <w:vMerge w:val="restart"/>
            <w:vAlign w:val="center"/>
          </w:tcPr>
          <w:p w14:paraId="2463186B">
            <w:pPr>
              <w:adjustRightInd w:val="0"/>
              <w:snapToGrid w:val="0"/>
              <w:jc w:val="center"/>
              <w:rPr>
                <w:rFonts w:ascii="Times New Roman" w:hAnsi="Times New Roman"/>
                <w:szCs w:val="21"/>
              </w:rPr>
            </w:pPr>
            <w:r>
              <w:rPr>
                <w:rFonts w:ascii="Times New Roman" w:hAnsi="Times New Roman"/>
                <w:szCs w:val="21"/>
              </w:rPr>
              <w:t>≤0.4和</w:t>
            </w:r>
          </w:p>
          <w:p w14:paraId="24E13E41">
            <w:pPr>
              <w:adjustRightInd w:val="0"/>
              <w:snapToGrid w:val="0"/>
              <w:jc w:val="center"/>
              <w:rPr>
                <w:rFonts w:ascii="Times New Roman" w:hAnsi="Times New Roman"/>
                <w:szCs w:val="21"/>
              </w:rPr>
            </w:pPr>
            <w:r>
              <w:rPr>
                <w:rFonts w:ascii="Times New Roman" w:hAnsi="Times New Roman"/>
                <w:szCs w:val="21"/>
              </w:rPr>
              <w:t>≤0.6</w:t>
            </w:r>
          </w:p>
        </w:tc>
        <w:tc>
          <w:tcPr>
            <w:tcW w:w="980" w:type="dxa"/>
            <w:vMerge w:val="restart"/>
            <w:vAlign w:val="center"/>
          </w:tcPr>
          <w:p w14:paraId="2578AB03">
            <w:pPr>
              <w:adjustRightInd w:val="0"/>
              <w:snapToGrid w:val="0"/>
              <w:jc w:val="center"/>
              <w:rPr>
                <w:rFonts w:ascii="Times New Roman" w:hAnsi="Times New Roman"/>
                <w:szCs w:val="21"/>
              </w:rPr>
            </w:pPr>
            <w:r>
              <w:rPr>
                <w:rFonts w:ascii="Times New Roman" w:hAnsi="Times New Roman"/>
                <w:szCs w:val="21"/>
              </w:rPr>
              <w:t>＞0.4或</w:t>
            </w:r>
          </w:p>
          <w:p w14:paraId="7D1584D0">
            <w:pPr>
              <w:adjustRightInd w:val="0"/>
              <w:snapToGrid w:val="0"/>
              <w:jc w:val="center"/>
              <w:rPr>
                <w:rFonts w:ascii="Times New Roman" w:hAnsi="Times New Roman"/>
                <w:szCs w:val="21"/>
              </w:rPr>
            </w:pPr>
            <w:r>
              <w:rPr>
                <w:rFonts w:ascii="Times New Roman" w:hAnsi="Times New Roman"/>
                <w:szCs w:val="21"/>
              </w:rPr>
              <w:t>＞0.6</w:t>
            </w:r>
          </w:p>
        </w:tc>
        <w:tc>
          <w:tcPr>
            <w:tcW w:w="980" w:type="dxa"/>
            <w:vMerge w:val="restart"/>
            <w:vAlign w:val="center"/>
          </w:tcPr>
          <w:p w14:paraId="49F85D32">
            <w:pPr>
              <w:adjustRightInd w:val="0"/>
              <w:snapToGrid w:val="0"/>
              <w:jc w:val="center"/>
              <w:rPr>
                <w:rFonts w:ascii="Times New Roman" w:hAnsi="Times New Roman"/>
                <w:szCs w:val="21"/>
              </w:rPr>
            </w:pPr>
            <w:r>
              <w:rPr>
                <w:rFonts w:ascii="Times New Roman" w:hAnsi="Times New Roman"/>
                <w:szCs w:val="21"/>
              </w:rPr>
              <w:t>≤0.4和</w:t>
            </w:r>
          </w:p>
          <w:p w14:paraId="66713C35">
            <w:pPr>
              <w:adjustRightInd w:val="0"/>
              <w:snapToGrid w:val="0"/>
              <w:jc w:val="center"/>
              <w:rPr>
                <w:rFonts w:ascii="Times New Roman" w:hAnsi="Times New Roman"/>
                <w:szCs w:val="21"/>
              </w:rPr>
            </w:pPr>
            <w:r>
              <w:rPr>
                <w:rFonts w:ascii="Times New Roman" w:hAnsi="Times New Roman"/>
                <w:szCs w:val="21"/>
              </w:rPr>
              <w:t>≤0.6</w:t>
            </w:r>
          </w:p>
        </w:tc>
        <w:tc>
          <w:tcPr>
            <w:tcW w:w="980" w:type="dxa"/>
            <w:vMerge w:val="restart"/>
            <w:vAlign w:val="center"/>
          </w:tcPr>
          <w:p w14:paraId="7EE5D3FD">
            <w:pPr>
              <w:adjustRightInd w:val="0"/>
              <w:snapToGrid w:val="0"/>
              <w:jc w:val="center"/>
              <w:rPr>
                <w:rFonts w:ascii="Times New Roman" w:hAnsi="Times New Roman"/>
                <w:szCs w:val="21"/>
              </w:rPr>
            </w:pPr>
            <w:r>
              <w:rPr>
                <w:rFonts w:ascii="Times New Roman" w:hAnsi="Times New Roman"/>
                <w:szCs w:val="21"/>
              </w:rPr>
              <w:t>＞0.4或</w:t>
            </w:r>
          </w:p>
          <w:p w14:paraId="3611A716">
            <w:pPr>
              <w:adjustRightInd w:val="0"/>
              <w:snapToGrid w:val="0"/>
              <w:jc w:val="center"/>
              <w:rPr>
                <w:rFonts w:ascii="Times New Roman" w:hAnsi="Times New Roman"/>
                <w:szCs w:val="21"/>
              </w:rPr>
            </w:pPr>
            <w:r>
              <w:rPr>
                <w:rFonts w:ascii="Times New Roman" w:hAnsi="Times New Roman"/>
                <w:szCs w:val="21"/>
              </w:rPr>
              <w:t>＞0.6</w:t>
            </w:r>
          </w:p>
        </w:tc>
        <w:tc>
          <w:tcPr>
            <w:tcW w:w="981" w:type="dxa"/>
            <w:vMerge w:val="restart"/>
            <w:vAlign w:val="center"/>
          </w:tcPr>
          <w:p w14:paraId="19053D78">
            <w:pPr>
              <w:adjustRightInd w:val="0"/>
              <w:snapToGrid w:val="0"/>
              <w:jc w:val="center"/>
              <w:rPr>
                <w:rFonts w:ascii="Times New Roman" w:hAnsi="Times New Roman"/>
                <w:szCs w:val="21"/>
              </w:rPr>
            </w:pPr>
            <w:r>
              <w:rPr>
                <w:rFonts w:ascii="Times New Roman" w:hAnsi="Times New Roman"/>
                <w:szCs w:val="21"/>
              </w:rPr>
              <w:t>≤0.4和</w:t>
            </w:r>
          </w:p>
          <w:p w14:paraId="6BF973DE">
            <w:pPr>
              <w:adjustRightInd w:val="0"/>
              <w:snapToGrid w:val="0"/>
              <w:jc w:val="center"/>
              <w:rPr>
                <w:rFonts w:ascii="Times New Roman" w:hAnsi="Times New Roman"/>
                <w:szCs w:val="21"/>
              </w:rPr>
            </w:pPr>
            <w:r>
              <w:rPr>
                <w:rFonts w:ascii="Times New Roman" w:hAnsi="Times New Roman"/>
                <w:szCs w:val="21"/>
              </w:rPr>
              <w:t>≤0.6</w:t>
            </w:r>
          </w:p>
        </w:tc>
        <w:tc>
          <w:tcPr>
            <w:tcW w:w="980" w:type="dxa"/>
            <w:vMerge w:val="restart"/>
            <w:vAlign w:val="center"/>
          </w:tcPr>
          <w:p w14:paraId="39E130B0">
            <w:pPr>
              <w:adjustRightInd w:val="0"/>
              <w:snapToGrid w:val="0"/>
              <w:jc w:val="center"/>
              <w:rPr>
                <w:rFonts w:ascii="Times New Roman" w:hAnsi="Times New Roman"/>
                <w:szCs w:val="21"/>
              </w:rPr>
            </w:pPr>
            <w:r>
              <w:rPr>
                <w:rFonts w:ascii="Times New Roman" w:hAnsi="Times New Roman"/>
                <w:szCs w:val="21"/>
              </w:rPr>
              <w:t>＞0.4或</w:t>
            </w:r>
          </w:p>
          <w:p w14:paraId="6301424D">
            <w:pPr>
              <w:adjustRightInd w:val="0"/>
              <w:snapToGrid w:val="0"/>
              <w:jc w:val="center"/>
              <w:rPr>
                <w:rFonts w:ascii="Times New Roman" w:hAnsi="Times New Roman"/>
                <w:szCs w:val="21"/>
              </w:rPr>
            </w:pPr>
            <w:r>
              <w:rPr>
                <w:rFonts w:ascii="Times New Roman" w:hAnsi="Times New Roman"/>
                <w:szCs w:val="21"/>
              </w:rPr>
              <w:t>＞0.6</w:t>
            </w:r>
          </w:p>
        </w:tc>
        <w:tc>
          <w:tcPr>
            <w:tcW w:w="980" w:type="dxa"/>
            <w:vMerge w:val="restart"/>
            <w:vAlign w:val="center"/>
          </w:tcPr>
          <w:p w14:paraId="20865846">
            <w:pPr>
              <w:adjustRightInd w:val="0"/>
              <w:snapToGrid w:val="0"/>
              <w:jc w:val="center"/>
              <w:rPr>
                <w:rFonts w:ascii="Times New Roman" w:hAnsi="Times New Roman"/>
                <w:szCs w:val="21"/>
              </w:rPr>
            </w:pPr>
            <w:r>
              <w:rPr>
                <w:rFonts w:ascii="Times New Roman" w:hAnsi="Times New Roman"/>
                <w:szCs w:val="21"/>
              </w:rPr>
              <w:t>≤0.4和</w:t>
            </w:r>
          </w:p>
          <w:p w14:paraId="34388295">
            <w:pPr>
              <w:adjustRightInd w:val="0"/>
              <w:snapToGrid w:val="0"/>
              <w:jc w:val="center"/>
              <w:rPr>
                <w:rFonts w:ascii="Times New Roman" w:hAnsi="Times New Roman"/>
                <w:szCs w:val="21"/>
              </w:rPr>
            </w:pPr>
            <w:r>
              <w:rPr>
                <w:rFonts w:ascii="Times New Roman" w:hAnsi="Times New Roman"/>
                <w:szCs w:val="21"/>
              </w:rPr>
              <w:t>≤0.6</w:t>
            </w:r>
          </w:p>
        </w:tc>
        <w:tc>
          <w:tcPr>
            <w:tcW w:w="980" w:type="dxa"/>
            <w:vMerge w:val="restart"/>
            <w:vAlign w:val="center"/>
          </w:tcPr>
          <w:p w14:paraId="5EED4E76">
            <w:pPr>
              <w:adjustRightInd w:val="0"/>
              <w:snapToGrid w:val="0"/>
              <w:jc w:val="center"/>
              <w:rPr>
                <w:rFonts w:ascii="Times New Roman" w:hAnsi="Times New Roman"/>
                <w:szCs w:val="21"/>
              </w:rPr>
            </w:pPr>
            <w:r>
              <w:rPr>
                <w:rFonts w:ascii="Times New Roman" w:hAnsi="Times New Roman"/>
                <w:szCs w:val="21"/>
              </w:rPr>
              <w:t>＞0.4或</w:t>
            </w:r>
          </w:p>
          <w:p w14:paraId="6FF60DB4">
            <w:pPr>
              <w:adjustRightInd w:val="0"/>
              <w:snapToGrid w:val="0"/>
              <w:jc w:val="center"/>
              <w:rPr>
                <w:rFonts w:ascii="Times New Roman" w:hAnsi="Times New Roman"/>
                <w:szCs w:val="21"/>
              </w:rPr>
            </w:pPr>
            <w:r>
              <w:rPr>
                <w:rFonts w:ascii="Times New Roman" w:hAnsi="Times New Roman"/>
                <w:szCs w:val="21"/>
              </w:rPr>
              <w:t>＞0.6</w:t>
            </w:r>
          </w:p>
        </w:tc>
      </w:tr>
      <w:tr w14:paraId="6F456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034" w:hRule="atLeast"/>
          <w:jc w:val="center"/>
        </w:trPr>
        <w:tc>
          <w:tcPr>
            <w:tcW w:w="840" w:type="dxa"/>
            <w:vMerge w:val="continue"/>
            <w:vAlign w:val="center"/>
          </w:tcPr>
          <w:p w14:paraId="29BDD2FC">
            <w:pPr>
              <w:adjustRightInd w:val="0"/>
              <w:snapToGrid w:val="0"/>
              <w:jc w:val="center"/>
              <w:rPr>
                <w:rFonts w:ascii="Times New Roman" w:hAnsi="Times New Roman"/>
                <w:szCs w:val="21"/>
              </w:rPr>
            </w:pPr>
          </w:p>
        </w:tc>
        <w:tc>
          <w:tcPr>
            <w:tcW w:w="1117" w:type="dxa"/>
            <w:vMerge w:val="continue"/>
            <w:vAlign w:val="center"/>
          </w:tcPr>
          <w:p w14:paraId="6C052DD2">
            <w:pPr>
              <w:adjustRightInd w:val="0"/>
              <w:snapToGrid w:val="0"/>
              <w:rPr>
                <w:rFonts w:ascii="Times New Roman" w:hAnsi="Times New Roman"/>
                <w:szCs w:val="21"/>
              </w:rPr>
            </w:pPr>
          </w:p>
        </w:tc>
        <w:tc>
          <w:tcPr>
            <w:tcW w:w="845" w:type="dxa"/>
            <w:vAlign w:val="center"/>
          </w:tcPr>
          <w:p w14:paraId="0D36F38B">
            <w:pPr>
              <w:adjustRightInd w:val="0"/>
              <w:snapToGrid w:val="0"/>
              <w:rPr>
                <w:rFonts w:ascii="Times New Roman" w:hAnsi="Times New Roman"/>
                <w:szCs w:val="21"/>
              </w:rPr>
            </w:pPr>
            <w:r>
              <w:rPr>
                <w:rFonts w:ascii="Times New Roman" w:hAnsi="Times New Roman"/>
                <w:szCs w:val="21"/>
              </w:rPr>
              <w:t>-20℃</w:t>
            </w:r>
          </w:p>
        </w:tc>
        <w:tc>
          <w:tcPr>
            <w:tcW w:w="981" w:type="dxa"/>
            <w:vMerge w:val="continue"/>
            <w:vAlign w:val="center"/>
          </w:tcPr>
          <w:p w14:paraId="79E60BF3">
            <w:pPr>
              <w:adjustRightInd w:val="0"/>
              <w:snapToGrid w:val="0"/>
              <w:rPr>
                <w:rFonts w:ascii="Times New Roman" w:hAnsi="Times New Roman"/>
                <w:szCs w:val="21"/>
              </w:rPr>
            </w:pPr>
          </w:p>
        </w:tc>
        <w:tc>
          <w:tcPr>
            <w:tcW w:w="980" w:type="dxa"/>
            <w:vMerge w:val="continue"/>
            <w:vAlign w:val="center"/>
          </w:tcPr>
          <w:p w14:paraId="18FC4400">
            <w:pPr>
              <w:adjustRightInd w:val="0"/>
              <w:snapToGrid w:val="0"/>
              <w:rPr>
                <w:rFonts w:ascii="Times New Roman" w:hAnsi="Times New Roman"/>
                <w:szCs w:val="21"/>
              </w:rPr>
            </w:pPr>
          </w:p>
        </w:tc>
        <w:tc>
          <w:tcPr>
            <w:tcW w:w="980" w:type="dxa"/>
            <w:vMerge w:val="continue"/>
            <w:vAlign w:val="center"/>
          </w:tcPr>
          <w:p w14:paraId="3D656872">
            <w:pPr>
              <w:adjustRightInd w:val="0"/>
              <w:snapToGrid w:val="0"/>
              <w:rPr>
                <w:rFonts w:ascii="Times New Roman" w:hAnsi="Times New Roman"/>
                <w:szCs w:val="21"/>
              </w:rPr>
            </w:pPr>
          </w:p>
        </w:tc>
        <w:tc>
          <w:tcPr>
            <w:tcW w:w="980" w:type="dxa"/>
            <w:vMerge w:val="continue"/>
            <w:vAlign w:val="center"/>
          </w:tcPr>
          <w:p w14:paraId="24CAF5DE">
            <w:pPr>
              <w:adjustRightInd w:val="0"/>
              <w:snapToGrid w:val="0"/>
              <w:rPr>
                <w:rFonts w:ascii="Times New Roman" w:hAnsi="Times New Roman"/>
                <w:szCs w:val="21"/>
              </w:rPr>
            </w:pPr>
          </w:p>
        </w:tc>
        <w:tc>
          <w:tcPr>
            <w:tcW w:w="981" w:type="dxa"/>
            <w:vMerge w:val="continue"/>
            <w:vAlign w:val="center"/>
          </w:tcPr>
          <w:p w14:paraId="46CEE65F">
            <w:pPr>
              <w:adjustRightInd w:val="0"/>
              <w:snapToGrid w:val="0"/>
              <w:rPr>
                <w:rFonts w:ascii="Times New Roman" w:hAnsi="Times New Roman"/>
                <w:szCs w:val="21"/>
              </w:rPr>
            </w:pPr>
          </w:p>
        </w:tc>
        <w:tc>
          <w:tcPr>
            <w:tcW w:w="980" w:type="dxa"/>
            <w:vMerge w:val="continue"/>
            <w:vAlign w:val="center"/>
          </w:tcPr>
          <w:p w14:paraId="779ABA39">
            <w:pPr>
              <w:adjustRightInd w:val="0"/>
              <w:snapToGrid w:val="0"/>
              <w:rPr>
                <w:rFonts w:ascii="Times New Roman" w:hAnsi="Times New Roman"/>
                <w:szCs w:val="21"/>
              </w:rPr>
            </w:pPr>
          </w:p>
        </w:tc>
        <w:tc>
          <w:tcPr>
            <w:tcW w:w="980" w:type="dxa"/>
            <w:vMerge w:val="continue"/>
            <w:vAlign w:val="center"/>
          </w:tcPr>
          <w:p w14:paraId="4F142616">
            <w:pPr>
              <w:adjustRightInd w:val="0"/>
              <w:snapToGrid w:val="0"/>
              <w:rPr>
                <w:rFonts w:ascii="Times New Roman" w:hAnsi="Times New Roman"/>
                <w:szCs w:val="21"/>
              </w:rPr>
            </w:pPr>
          </w:p>
        </w:tc>
        <w:tc>
          <w:tcPr>
            <w:tcW w:w="980" w:type="dxa"/>
            <w:vMerge w:val="continue"/>
            <w:vAlign w:val="center"/>
          </w:tcPr>
          <w:p w14:paraId="5B7A4C6E">
            <w:pPr>
              <w:adjustRightInd w:val="0"/>
              <w:snapToGrid w:val="0"/>
              <w:rPr>
                <w:rFonts w:ascii="Times New Roman" w:hAnsi="Times New Roman"/>
                <w:szCs w:val="21"/>
              </w:rPr>
            </w:pPr>
          </w:p>
        </w:tc>
      </w:tr>
      <w:tr w14:paraId="2322B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40" w:type="dxa"/>
            <w:vAlign w:val="center"/>
          </w:tcPr>
          <w:p w14:paraId="29E68591">
            <w:pPr>
              <w:adjustRightInd w:val="0"/>
              <w:snapToGrid w:val="0"/>
              <w:jc w:val="center"/>
              <w:rPr>
                <w:rFonts w:ascii="Times New Roman" w:hAnsi="Times New Roman"/>
                <w:szCs w:val="21"/>
              </w:rPr>
            </w:pPr>
            <w:r>
              <w:rPr>
                <w:rFonts w:ascii="Times New Roman" w:hAnsi="Times New Roman"/>
                <w:szCs w:val="21"/>
              </w:rPr>
              <w:t>8</w:t>
            </w:r>
          </w:p>
        </w:tc>
        <w:tc>
          <w:tcPr>
            <w:tcW w:w="1962" w:type="dxa"/>
            <w:gridSpan w:val="2"/>
            <w:vAlign w:val="center"/>
          </w:tcPr>
          <w:p w14:paraId="3C19831E">
            <w:pPr>
              <w:adjustRightInd w:val="0"/>
              <w:snapToGrid w:val="0"/>
              <w:rPr>
                <w:rFonts w:ascii="Times New Roman" w:hAnsi="Times New Roman"/>
                <w:szCs w:val="21"/>
              </w:rPr>
            </w:pPr>
            <w:r>
              <w:rPr>
                <w:rFonts w:ascii="Times New Roman" w:hAnsi="Times New Roman"/>
                <w:szCs w:val="21"/>
              </w:rPr>
              <w:t>定伸粘结性</w:t>
            </w:r>
          </w:p>
        </w:tc>
        <w:tc>
          <w:tcPr>
            <w:tcW w:w="7849" w:type="dxa"/>
            <w:gridSpan w:val="9"/>
            <w:vAlign w:val="center"/>
          </w:tcPr>
          <w:p w14:paraId="6C0F0486">
            <w:pPr>
              <w:adjustRightInd w:val="0"/>
              <w:snapToGrid w:val="0"/>
              <w:jc w:val="center"/>
              <w:rPr>
                <w:rFonts w:ascii="Times New Roman" w:hAnsi="Times New Roman"/>
                <w:szCs w:val="21"/>
              </w:rPr>
            </w:pPr>
            <w:r>
              <w:rPr>
                <w:rFonts w:ascii="Times New Roman" w:hAnsi="Times New Roman"/>
                <w:szCs w:val="21"/>
              </w:rPr>
              <w:t>无破坏</w:t>
            </w:r>
          </w:p>
        </w:tc>
      </w:tr>
      <w:tr w14:paraId="6B7F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840" w:type="dxa"/>
            <w:vAlign w:val="center"/>
          </w:tcPr>
          <w:p w14:paraId="154DA6FB">
            <w:pPr>
              <w:adjustRightInd w:val="0"/>
              <w:snapToGrid w:val="0"/>
              <w:jc w:val="center"/>
              <w:rPr>
                <w:rFonts w:ascii="Times New Roman" w:hAnsi="Times New Roman"/>
                <w:szCs w:val="21"/>
              </w:rPr>
            </w:pPr>
            <w:r>
              <w:rPr>
                <w:rFonts w:ascii="Times New Roman" w:hAnsi="Times New Roman"/>
                <w:szCs w:val="21"/>
              </w:rPr>
              <w:t>9</w:t>
            </w:r>
          </w:p>
        </w:tc>
        <w:tc>
          <w:tcPr>
            <w:tcW w:w="1962" w:type="dxa"/>
            <w:gridSpan w:val="2"/>
            <w:vAlign w:val="center"/>
          </w:tcPr>
          <w:p w14:paraId="5A7E35C4">
            <w:pPr>
              <w:adjustRightInd w:val="0"/>
              <w:snapToGrid w:val="0"/>
              <w:rPr>
                <w:rFonts w:ascii="Times New Roman" w:hAnsi="Times New Roman"/>
                <w:szCs w:val="21"/>
              </w:rPr>
            </w:pPr>
            <w:r>
              <w:rPr>
                <w:rFonts w:ascii="Times New Roman" w:hAnsi="Times New Roman"/>
                <w:szCs w:val="21"/>
              </w:rPr>
              <w:t>浸水后定伸粘结性</w:t>
            </w:r>
          </w:p>
        </w:tc>
        <w:tc>
          <w:tcPr>
            <w:tcW w:w="7849" w:type="dxa"/>
            <w:gridSpan w:val="9"/>
            <w:vAlign w:val="center"/>
          </w:tcPr>
          <w:p w14:paraId="683DCF31">
            <w:pPr>
              <w:adjustRightInd w:val="0"/>
              <w:snapToGrid w:val="0"/>
              <w:jc w:val="center"/>
              <w:rPr>
                <w:rFonts w:ascii="Times New Roman" w:hAnsi="Times New Roman"/>
                <w:szCs w:val="21"/>
              </w:rPr>
            </w:pPr>
            <w:r>
              <w:rPr>
                <w:rFonts w:ascii="Times New Roman" w:hAnsi="Times New Roman"/>
                <w:szCs w:val="21"/>
              </w:rPr>
              <w:t>无破坏</w:t>
            </w:r>
          </w:p>
        </w:tc>
      </w:tr>
      <w:tr w14:paraId="6F838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840" w:type="dxa"/>
            <w:vAlign w:val="center"/>
          </w:tcPr>
          <w:p w14:paraId="739497C3">
            <w:pPr>
              <w:adjustRightInd w:val="0"/>
              <w:snapToGrid w:val="0"/>
              <w:jc w:val="center"/>
              <w:rPr>
                <w:rFonts w:ascii="Times New Roman" w:hAnsi="Times New Roman"/>
                <w:szCs w:val="21"/>
              </w:rPr>
            </w:pPr>
            <w:r>
              <w:rPr>
                <w:rFonts w:ascii="Times New Roman" w:hAnsi="Times New Roman"/>
                <w:szCs w:val="21"/>
              </w:rPr>
              <w:t>10</w:t>
            </w:r>
          </w:p>
        </w:tc>
        <w:tc>
          <w:tcPr>
            <w:tcW w:w="1962" w:type="dxa"/>
            <w:gridSpan w:val="2"/>
            <w:vAlign w:val="center"/>
          </w:tcPr>
          <w:p w14:paraId="13182C5B">
            <w:pPr>
              <w:adjustRightInd w:val="0"/>
              <w:snapToGrid w:val="0"/>
              <w:rPr>
                <w:rFonts w:ascii="Times New Roman" w:hAnsi="Times New Roman"/>
                <w:szCs w:val="21"/>
              </w:rPr>
            </w:pPr>
            <w:r>
              <w:rPr>
                <w:rFonts w:ascii="Times New Roman" w:hAnsi="Times New Roman"/>
                <w:szCs w:val="21"/>
              </w:rPr>
              <w:t>冷拉热压后粘结性</w:t>
            </w:r>
          </w:p>
        </w:tc>
        <w:tc>
          <w:tcPr>
            <w:tcW w:w="7849" w:type="dxa"/>
            <w:gridSpan w:val="9"/>
            <w:vAlign w:val="center"/>
          </w:tcPr>
          <w:p w14:paraId="165326D7">
            <w:pPr>
              <w:adjustRightInd w:val="0"/>
              <w:snapToGrid w:val="0"/>
              <w:jc w:val="center"/>
              <w:rPr>
                <w:rFonts w:ascii="Times New Roman" w:hAnsi="Times New Roman"/>
                <w:szCs w:val="21"/>
              </w:rPr>
            </w:pPr>
            <w:r>
              <w:rPr>
                <w:rFonts w:ascii="Times New Roman" w:hAnsi="Times New Roman"/>
                <w:szCs w:val="21"/>
              </w:rPr>
              <w:t>无破坏</w:t>
            </w:r>
          </w:p>
        </w:tc>
      </w:tr>
      <w:tr w14:paraId="3773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840" w:type="dxa"/>
            <w:vAlign w:val="center"/>
          </w:tcPr>
          <w:p w14:paraId="447FF98F">
            <w:pPr>
              <w:adjustRightInd w:val="0"/>
              <w:snapToGrid w:val="0"/>
              <w:jc w:val="center"/>
              <w:rPr>
                <w:rFonts w:ascii="Times New Roman" w:hAnsi="Times New Roman"/>
                <w:szCs w:val="21"/>
              </w:rPr>
            </w:pPr>
            <w:r>
              <w:rPr>
                <w:rFonts w:ascii="Times New Roman" w:hAnsi="Times New Roman"/>
                <w:szCs w:val="21"/>
              </w:rPr>
              <w:t>11</w:t>
            </w:r>
          </w:p>
        </w:tc>
        <w:tc>
          <w:tcPr>
            <w:tcW w:w="1962" w:type="dxa"/>
            <w:gridSpan w:val="2"/>
            <w:vAlign w:val="center"/>
          </w:tcPr>
          <w:p w14:paraId="6A8D8C6A">
            <w:pPr>
              <w:adjustRightInd w:val="0"/>
              <w:snapToGrid w:val="0"/>
              <w:rPr>
                <w:rFonts w:ascii="Times New Roman" w:hAnsi="Times New Roman"/>
                <w:szCs w:val="21"/>
              </w:rPr>
            </w:pPr>
            <w:r>
              <w:rPr>
                <w:rFonts w:ascii="Times New Roman" w:hAnsi="Times New Roman"/>
                <w:szCs w:val="21"/>
              </w:rPr>
              <w:t>紫外线辐射后粘结性</w:t>
            </w:r>
            <w:r>
              <w:rPr>
                <w:rFonts w:ascii="Times New Roman" w:hAnsi="Times New Roman"/>
                <w:szCs w:val="21"/>
                <w:vertAlign w:val="superscript"/>
              </w:rPr>
              <w:t>c</w:t>
            </w:r>
          </w:p>
        </w:tc>
        <w:tc>
          <w:tcPr>
            <w:tcW w:w="7849" w:type="dxa"/>
            <w:gridSpan w:val="9"/>
            <w:vAlign w:val="center"/>
          </w:tcPr>
          <w:p w14:paraId="0D5B327C">
            <w:pPr>
              <w:adjustRightInd w:val="0"/>
              <w:snapToGrid w:val="0"/>
              <w:jc w:val="center"/>
              <w:rPr>
                <w:rFonts w:ascii="Times New Roman" w:hAnsi="Times New Roman"/>
                <w:szCs w:val="21"/>
              </w:rPr>
            </w:pPr>
            <w:r>
              <w:rPr>
                <w:rFonts w:ascii="Times New Roman" w:hAnsi="Times New Roman"/>
                <w:szCs w:val="21"/>
              </w:rPr>
              <w:t>无破坏</w:t>
            </w:r>
          </w:p>
        </w:tc>
      </w:tr>
      <w:tr w14:paraId="47A5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840" w:type="dxa"/>
            <w:vAlign w:val="center"/>
          </w:tcPr>
          <w:p w14:paraId="4C335036">
            <w:pPr>
              <w:adjustRightInd w:val="0"/>
              <w:snapToGrid w:val="0"/>
              <w:jc w:val="center"/>
              <w:rPr>
                <w:rFonts w:ascii="Times New Roman" w:hAnsi="Times New Roman"/>
                <w:szCs w:val="21"/>
              </w:rPr>
            </w:pPr>
            <w:r>
              <w:rPr>
                <w:rFonts w:ascii="Times New Roman" w:hAnsi="Times New Roman"/>
                <w:szCs w:val="21"/>
              </w:rPr>
              <w:t>12</w:t>
            </w:r>
          </w:p>
        </w:tc>
        <w:tc>
          <w:tcPr>
            <w:tcW w:w="1962" w:type="dxa"/>
            <w:gridSpan w:val="2"/>
            <w:vAlign w:val="center"/>
          </w:tcPr>
          <w:p w14:paraId="32280B63">
            <w:pPr>
              <w:adjustRightInd w:val="0"/>
              <w:snapToGrid w:val="0"/>
              <w:rPr>
                <w:rFonts w:ascii="Times New Roman" w:hAnsi="Times New Roman"/>
                <w:szCs w:val="21"/>
              </w:rPr>
            </w:pPr>
            <w:r>
              <w:rPr>
                <w:rFonts w:ascii="Times New Roman" w:hAnsi="Times New Roman"/>
                <w:szCs w:val="21"/>
              </w:rPr>
              <w:t>浸水光照后粘结性</w:t>
            </w:r>
            <w:r>
              <w:rPr>
                <w:rFonts w:ascii="Times New Roman" w:hAnsi="Times New Roman"/>
                <w:szCs w:val="21"/>
                <w:vertAlign w:val="superscript"/>
              </w:rPr>
              <w:t>d</w:t>
            </w:r>
          </w:p>
        </w:tc>
        <w:tc>
          <w:tcPr>
            <w:tcW w:w="7849" w:type="dxa"/>
            <w:gridSpan w:val="9"/>
            <w:vAlign w:val="center"/>
          </w:tcPr>
          <w:p w14:paraId="45CEAB60">
            <w:pPr>
              <w:adjustRightInd w:val="0"/>
              <w:snapToGrid w:val="0"/>
              <w:jc w:val="center"/>
              <w:rPr>
                <w:rFonts w:ascii="Times New Roman" w:hAnsi="Times New Roman"/>
                <w:szCs w:val="21"/>
              </w:rPr>
            </w:pPr>
            <w:r>
              <w:rPr>
                <w:rFonts w:ascii="Times New Roman" w:hAnsi="Times New Roman"/>
                <w:szCs w:val="21"/>
              </w:rPr>
              <w:t>无破坏</w:t>
            </w:r>
          </w:p>
        </w:tc>
      </w:tr>
      <w:tr w14:paraId="61A06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40" w:type="dxa"/>
            <w:vAlign w:val="center"/>
          </w:tcPr>
          <w:p w14:paraId="11085F31">
            <w:pPr>
              <w:adjustRightInd w:val="0"/>
              <w:snapToGrid w:val="0"/>
              <w:jc w:val="center"/>
              <w:rPr>
                <w:rFonts w:ascii="Times New Roman" w:hAnsi="Times New Roman"/>
                <w:szCs w:val="21"/>
              </w:rPr>
            </w:pPr>
            <w:r>
              <w:rPr>
                <w:rFonts w:ascii="Times New Roman" w:hAnsi="Times New Roman"/>
                <w:szCs w:val="21"/>
              </w:rPr>
              <w:t>13</w:t>
            </w:r>
          </w:p>
        </w:tc>
        <w:tc>
          <w:tcPr>
            <w:tcW w:w="1962" w:type="dxa"/>
            <w:gridSpan w:val="2"/>
            <w:vAlign w:val="center"/>
          </w:tcPr>
          <w:p w14:paraId="5EE548B3">
            <w:pPr>
              <w:adjustRightInd w:val="0"/>
              <w:snapToGrid w:val="0"/>
              <w:rPr>
                <w:rFonts w:ascii="Times New Roman" w:hAnsi="Times New Roman"/>
                <w:szCs w:val="21"/>
              </w:rPr>
            </w:pPr>
            <w:r>
              <w:rPr>
                <w:rFonts w:ascii="Times New Roman" w:hAnsi="Times New Roman"/>
                <w:szCs w:val="21"/>
              </w:rPr>
              <w:t>质量损失率</w:t>
            </w:r>
            <w:r>
              <w:rPr>
                <w:rFonts w:hint="eastAsia" w:ascii="Times New Roman" w:hAnsi="Times New Roman"/>
                <w:szCs w:val="21"/>
              </w:rPr>
              <w:t>/</w:t>
            </w:r>
            <w:r>
              <w:rPr>
                <w:rFonts w:ascii="Times New Roman" w:hAnsi="Times New Roman"/>
                <w:szCs w:val="21"/>
              </w:rPr>
              <w:t>%</w:t>
            </w:r>
          </w:p>
        </w:tc>
        <w:tc>
          <w:tcPr>
            <w:tcW w:w="7849" w:type="dxa"/>
            <w:gridSpan w:val="9"/>
            <w:vAlign w:val="center"/>
          </w:tcPr>
          <w:p w14:paraId="5EB76AFD">
            <w:pPr>
              <w:adjustRightInd w:val="0"/>
              <w:snapToGrid w:val="0"/>
              <w:jc w:val="center"/>
              <w:rPr>
                <w:rFonts w:ascii="Times New Roman" w:hAnsi="Times New Roman"/>
                <w:szCs w:val="21"/>
              </w:rPr>
            </w:pPr>
            <w:r>
              <w:rPr>
                <w:rFonts w:ascii="Times New Roman" w:hAnsi="Times New Roman"/>
                <w:szCs w:val="21"/>
              </w:rPr>
              <w:t>≤8</w:t>
            </w:r>
          </w:p>
        </w:tc>
      </w:tr>
      <w:tr w14:paraId="706CD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0" w:type="dxa"/>
            <w:vAlign w:val="center"/>
          </w:tcPr>
          <w:p w14:paraId="50D0C1F5">
            <w:pPr>
              <w:adjustRightInd w:val="0"/>
              <w:snapToGrid w:val="0"/>
              <w:jc w:val="center"/>
              <w:rPr>
                <w:rFonts w:ascii="Times New Roman" w:hAnsi="Times New Roman"/>
                <w:szCs w:val="21"/>
              </w:rPr>
            </w:pPr>
            <w:r>
              <w:rPr>
                <w:rFonts w:ascii="Times New Roman" w:hAnsi="Times New Roman"/>
                <w:szCs w:val="21"/>
              </w:rPr>
              <w:t>14</w:t>
            </w:r>
          </w:p>
        </w:tc>
        <w:tc>
          <w:tcPr>
            <w:tcW w:w="1962" w:type="dxa"/>
            <w:gridSpan w:val="2"/>
            <w:vAlign w:val="center"/>
          </w:tcPr>
          <w:p w14:paraId="78CB13C6">
            <w:pPr>
              <w:adjustRightInd w:val="0"/>
              <w:snapToGrid w:val="0"/>
              <w:rPr>
                <w:rFonts w:ascii="Times New Roman" w:hAnsi="Times New Roman"/>
                <w:szCs w:val="21"/>
              </w:rPr>
            </w:pPr>
            <w:r>
              <w:rPr>
                <w:rFonts w:ascii="Times New Roman" w:hAnsi="Times New Roman"/>
                <w:szCs w:val="21"/>
              </w:rPr>
              <w:t>烷烃增塑剂</w:t>
            </w:r>
            <w:r>
              <w:rPr>
                <w:rFonts w:ascii="Times New Roman" w:hAnsi="Times New Roman"/>
                <w:szCs w:val="21"/>
                <w:vertAlign w:val="superscript"/>
              </w:rPr>
              <w:t>e</w:t>
            </w:r>
          </w:p>
        </w:tc>
        <w:tc>
          <w:tcPr>
            <w:tcW w:w="7849" w:type="dxa"/>
            <w:gridSpan w:val="9"/>
            <w:vAlign w:val="center"/>
          </w:tcPr>
          <w:p w14:paraId="396AC761">
            <w:pPr>
              <w:adjustRightInd w:val="0"/>
              <w:snapToGrid w:val="0"/>
              <w:jc w:val="center"/>
              <w:rPr>
                <w:rFonts w:ascii="Times New Roman" w:hAnsi="Times New Roman"/>
                <w:szCs w:val="21"/>
              </w:rPr>
            </w:pPr>
            <w:r>
              <w:rPr>
                <w:rFonts w:hint="eastAsia" w:ascii="Times New Roman" w:hAnsi="Times New Roman"/>
                <w:szCs w:val="21"/>
              </w:rPr>
              <w:t>不得检出</w:t>
            </w:r>
          </w:p>
        </w:tc>
      </w:tr>
      <w:tr w14:paraId="286F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651" w:type="dxa"/>
            <w:gridSpan w:val="12"/>
            <w:vAlign w:val="center"/>
          </w:tcPr>
          <w:p w14:paraId="692262D5">
            <w:pPr>
              <w:adjustRightInd w:val="0"/>
              <w:snapToGrid w:val="0"/>
              <w:rPr>
                <w:rFonts w:ascii="Times New Roman" w:hAnsi="Times New Roman"/>
                <w:szCs w:val="21"/>
              </w:rPr>
            </w:pPr>
            <w:r>
              <w:rPr>
                <w:rFonts w:hint="eastAsia" w:ascii="Times New Roman" w:hAnsi="Times New Roman"/>
                <w:szCs w:val="21"/>
              </w:rPr>
              <w:t>a允许采用供需双方商定的其他指标值</w:t>
            </w:r>
          </w:p>
          <w:p w14:paraId="3EA63201">
            <w:pPr>
              <w:adjustRightInd w:val="0"/>
              <w:snapToGrid w:val="0"/>
              <w:rPr>
                <w:rFonts w:ascii="Times New Roman" w:hAnsi="Times New Roman"/>
                <w:szCs w:val="21"/>
              </w:rPr>
            </w:pPr>
            <w:r>
              <w:rPr>
                <w:rFonts w:hint="eastAsia" w:ascii="Times New Roman" w:hAnsi="Times New Roman"/>
                <w:szCs w:val="21"/>
              </w:rPr>
              <w:t>b</w:t>
            </w:r>
            <w:r>
              <w:rPr>
                <w:rFonts w:ascii="Times New Roman" w:hAnsi="Times New Roman"/>
                <w:szCs w:val="21"/>
              </w:rPr>
              <w:t xml:space="preserve"> </w:t>
            </w:r>
            <w:r>
              <w:rPr>
                <w:rFonts w:hint="eastAsia" w:ascii="Times New Roman" w:hAnsi="Times New Roman"/>
                <w:szCs w:val="21"/>
              </w:rPr>
              <w:t>仅适用于多组分产品。</w:t>
            </w:r>
          </w:p>
          <w:p w14:paraId="1F5F0544">
            <w:pPr>
              <w:adjustRightInd w:val="0"/>
              <w:snapToGrid w:val="0"/>
              <w:rPr>
                <w:rFonts w:ascii="Times New Roman" w:hAnsi="Times New Roman"/>
                <w:szCs w:val="21"/>
              </w:rPr>
            </w:pPr>
            <w:r>
              <w:rPr>
                <w:rFonts w:hint="eastAsia" w:ascii="Times New Roman" w:hAnsi="Times New Roman"/>
                <w:szCs w:val="21"/>
              </w:rPr>
              <w:t>c</w:t>
            </w:r>
            <w:r>
              <w:rPr>
                <w:rFonts w:ascii="Times New Roman" w:hAnsi="Times New Roman"/>
                <w:szCs w:val="21"/>
              </w:rPr>
              <w:t xml:space="preserve"> </w:t>
            </w:r>
            <w:r>
              <w:rPr>
                <w:rFonts w:hint="eastAsia" w:ascii="Times New Roman" w:hAnsi="Times New Roman"/>
                <w:szCs w:val="21"/>
              </w:rPr>
              <w:t>仅适用于Gn类产品</w:t>
            </w:r>
          </w:p>
          <w:p w14:paraId="53870E2A">
            <w:pPr>
              <w:adjustRightInd w:val="0"/>
              <w:snapToGrid w:val="0"/>
              <w:rPr>
                <w:rFonts w:ascii="Times New Roman" w:hAnsi="Times New Roman"/>
                <w:szCs w:val="21"/>
              </w:rPr>
            </w:pPr>
            <w:r>
              <w:rPr>
                <w:rFonts w:hint="eastAsia" w:ascii="Times New Roman" w:hAnsi="Times New Roman"/>
                <w:szCs w:val="21"/>
              </w:rPr>
              <w:t>d</w:t>
            </w:r>
            <w:r>
              <w:rPr>
                <w:rFonts w:ascii="Times New Roman" w:hAnsi="Times New Roman"/>
                <w:szCs w:val="21"/>
              </w:rPr>
              <w:t xml:space="preserve"> </w:t>
            </w:r>
            <w:r>
              <w:rPr>
                <w:rFonts w:hint="eastAsia" w:ascii="Times New Roman" w:hAnsi="Times New Roman"/>
                <w:szCs w:val="21"/>
              </w:rPr>
              <w:t>仅适用于Gw类产品</w:t>
            </w:r>
          </w:p>
        </w:tc>
      </w:tr>
    </w:tbl>
    <w:p w14:paraId="7BFF0FF7">
      <w:pPr>
        <w:adjustRightInd w:val="0"/>
        <w:snapToGrid w:val="0"/>
        <w:spacing w:line="360" w:lineRule="auto"/>
        <w:jc w:val="center"/>
        <w:rPr>
          <w:rFonts w:ascii="Times New Roman" w:hAnsi="Times New Roman"/>
          <w:sz w:val="28"/>
          <w:szCs w:val="28"/>
        </w:rPr>
      </w:pPr>
    </w:p>
    <w:p w14:paraId="45126E7D">
      <w:pPr>
        <w:adjustRightInd w:val="0"/>
        <w:snapToGrid w:val="0"/>
        <w:spacing w:line="360" w:lineRule="auto"/>
        <w:jc w:val="center"/>
        <w:rPr>
          <w:rFonts w:ascii="Times New Roman" w:hAnsi="Times New Roman"/>
          <w:sz w:val="28"/>
          <w:szCs w:val="28"/>
        </w:rPr>
      </w:pPr>
    </w:p>
    <w:p w14:paraId="7CFA70BD">
      <w:pPr>
        <w:adjustRightInd w:val="0"/>
        <w:snapToGrid w:val="0"/>
        <w:spacing w:line="360" w:lineRule="auto"/>
        <w:jc w:val="center"/>
        <w:rPr>
          <w:rFonts w:ascii="Times New Roman" w:hAnsi="Times New Roman"/>
          <w:sz w:val="28"/>
          <w:szCs w:val="28"/>
        </w:rPr>
      </w:pPr>
      <w:r>
        <w:rPr>
          <w:rFonts w:hint="eastAsia" w:ascii="Times New Roman" w:hAnsi="Times New Roman"/>
          <w:sz w:val="28"/>
          <w:szCs w:val="28"/>
        </w:rPr>
        <w:t>表3</w:t>
      </w:r>
      <w:r>
        <w:rPr>
          <w:rFonts w:ascii="Times New Roman" w:hAnsi="Times New Roman"/>
          <w:sz w:val="28"/>
          <w:szCs w:val="28"/>
        </w:rPr>
        <w:t>.0.3-2</w:t>
      </w:r>
      <w:r>
        <w:rPr>
          <w:rFonts w:hint="eastAsia" w:ascii="Times New Roman" w:hAnsi="Times New Roman"/>
          <w:sz w:val="28"/>
          <w:szCs w:val="28"/>
        </w:rPr>
        <w:t>改性</w:t>
      </w:r>
      <w:r>
        <w:rPr>
          <w:rFonts w:ascii="Times New Roman" w:hAnsi="Times New Roman"/>
          <w:sz w:val="28"/>
          <w:szCs w:val="28"/>
        </w:rPr>
        <w:t>硅酮建筑密封胶（MS）的理化性能</w:t>
      </w:r>
    </w:p>
    <w:tbl>
      <w:tblPr>
        <w:tblStyle w:val="11"/>
        <w:tblW w:w="10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130"/>
        <w:gridCol w:w="1276"/>
        <w:gridCol w:w="1417"/>
        <w:gridCol w:w="1276"/>
        <w:gridCol w:w="1559"/>
        <w:gridCol w:w="1559"/>
        <w:gridCol w:w="1706"/>
      </w:tblGrid>
      <w:tr w14:paraId="775F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restart"/>
            <w:vAlign w:val="center"/>
          </w:tcPr>
          <w:p w14:paraId="68654355">
            <w:pPr>
              <w:adjustRightInd w:val="0"/>
              <w:snapToGrid w:val="0"/>
              <w:spacing w:line="360" w:lineRule="auto"/>
              <w:jc w:val="center"/>
              <w:rPr>
                <w:rFonts w:ascii="Times New Roman" w:hAnsi="Times New Roman"/>
                <w:szCs w:val="21"/>
              </w:rPr>
            </w:pPr>
            <w:r>
              <w:rPr>
                <w:rFonts w:ascii="Times New Roman" w:hAnsi="Times New Roman"/>
                <w:szCs w:val="21"/>
              </w:rPr>
              <w:t>序号</w:t>
            </w:r>
          </w:p>
        </w:tc>
        <w:tc>
          <w:tcPr>
            <w:tcW w:w="2406" w:type="dxa"/>
            <w:gridSpan w:val="2"/>
            <w:vMerge w:val="restart"/>
            <w:vAlign w:val="center"/>
          </w:tcPr>
          <w:p w14:paraId="236E81F7">
            <w:pPr>
              <w:adjustRightInd w:val="0"/>
              <w:snapToGrid w:val="0"/>
              <w:spacing w:line="360" w:lineRule="auto"/>
              <w:jc w:val="center"/>
              <w:rPr>
                <w:rFonts w:ascii="Times New Roman" w:hAnsi="Times New Roman"/>
                <w:szCs w:val="21"/>
              </w:rPr>
            </w:pPr>
            <w:r>
              <w:rPr>
                <w:rFonts w:ascii="Times New Roman" w:hAnsi="Times New Roman"/>
                <w:szCs w:val="21"/>
              </w:rPr>
              <w:t>项目</w:t>
            </w:r>
          </w:p>
        </w:tc>
        <w:tc>
          <w:tcPr>
            <w:tcW w:w="7517" w:type="dxa"/>
            <w:gridSpan w:val="5"/>
            <w:vAlign w:val="center"/>
          </w:tcPr>
          <w:p w14:paraId="10E3E23D">
            <w:pPr>
              <w:adjustRightInd w:val="0"/>
              <w:snapToGrid w:val="0"/>
              <w:spacing w:line="360" w:lineRule="auto"/>
              <w:jc w:val="center"/>
              <w:rPr>
                <w:rFonts w:ascii="Times New Roman" w:hAnsi="Times New Roman"/>
                <w:szCs w:val="21"/>
              </w:rPr>
            </w:pPr>
            <w:r>
              <w:rPr>
                <w:rFonts w:ascii="Times New Roman" w:hAnsi="Times New Roman"/>
                <w:szCs w:val="21"/>
              </w:rPr>
              <w:t>技术指标</w:t>
            </w:r>
          </w:p>
        </w:tc>
      </w:tr>
      <w:tr w14:paraId="00D4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14:paraId="71AE0A28">
            <w:pPr>
              <w:adjustRightInd w:val="0"/>
              <w:snapToGrid w:val="0"/>
              <w:spacing w:line="360" w:lineRule="auto"/>
              <w:jc w:val="center"/>
              <w:rPr>
                <w:rFonts w:ascii="Times New Roman" w:hAnsi="Times New Roman"/>
                <w:szCs w:val="21"/>
              </w:rPr>
            </w:pPr>
          </w:p>
        </w:tc>
        <w:tc>
          <w:tcPr>
            <w:tcW w:w="2406" w:type="dxa"/>
            <w:gridSpan w:val="2"/>
            <w:vMerge w:val="continue"/>
            <w:vAlign w:val="center"/>
          </w:tcPr>
          <w:p w14:paraId="625CD83A">
            <w:pPr>
              <w:adjustRightInd w:val="0"/>
              <w:snapToGrid w:val="0"/>
              <w:spacing w:line="360" w:lineRule="auto"/>
              <w:jc w:val="center"/>
              <w:rPr>
                <w:rFonts w:ascii="Times New Roman" w:hAnsi="Times New Roman"/>
                <w:szCs w:val="21"/>
              </w:rPr>
            </w:pPr>
          </w:p>
        </w:tc>
        <w:tc>
          <w:tcPr>
            <w:tcW w:w="1417" w:type="dxa"/>
            <w:vAlign w:val="center"/>
          </w:tcPr>
          <w:p w14:paraId="080834B0">
            <w:pPr>
              <w:adjustRightInd w:val="0"/>
              <w:snapToGrid w:val="0"/>
              <w:spacing w:line="360" w:lineRule="auto"/>
              <w:jc w:val="center"/>
              <w:rPr>
                <w:rFonts w:ascii="Times New Roman" w:hAnsi="Times New Roman"/>
                <w:szCs w:val="21"/>
              </w:rPr>
            </w:pPr>
            <w:r>
              <w:rPr>
                <w:rFonts w:ascii="Times New Roman" w:hAnsi="Times New Roman"/>
                <w:szCs w:val="21"/>
              </w:rPr>
              <w:t>25LM</w:t>
            </w:r>
          </w:p>
        </w:tc>
        <w:tc>
          <w:tcPr>
            <w:tcW w:w="1276" w:type="dxa"/>
            <w:vAlign w:val="center"/>
          </w:tcPr>
          <w:p w14:paraId="1BF8B6D1">
            <w:pPr>
              <w:adjustRightInd w:val="0"/>
              <w:snapToGrid w:val="0"/>
              <w:spacing w:line="360" w:lineRule="auto"/>
              <w:jc w:val="center"/>
              <w:rPr>
                <w:rFonts w:ascii="Times New Roman" w:hAnsi="Times New Roman"/>
                <w:szCs w:val="21"/>
              </w:rPr>
            </w:pPr>
            <w:r>
              <w:rPr>
                <w:rFonts w:ascii="Times New Roman" w:hAnsi="Times New Roman"/>
                <w:szCs w:val="21"/>
              </w:rPr>
              <w:t>25HM</w:t>
            </w:r>
          </w:p>
        </w:tc>
        <w:tc>
          <w:tcPr>
            <w:tcW w:w="1559" w:type="dxa"/>
            <w:vAlign w:val="center"/>
          </w:tcPr>
          <w:p w14:paraId="34FC5032">
            <w:pPr>
              <w:adjustRightInd w:val="0"/>
              <w:snapToGrid w:val="0"/>
              <w:spacing w:line="360" w:lineRule="auto"/>
              <w:jc w:val="center"/>
              <w:rPr>
                <w:rFonts w:ascii="Times New Roman" w:hAnsi="Times New Roman"/>
                <w:szCs w:val="21"/>
              </w:rPr>
            </w:pPr>
            <w:r>
              <w:rPr>
                <w:rFonts w:ascii="Times New Roman" w:hAnsi="Times New Roman"/>
                <w:szCs w:val="21"/>
              </w:rPr>
              <w:t>20LM</w:t>
            </w:r>
          </w:p>
        </w:tc>
        <w:tc>
          <w:tcPr>
            <w:tcW w:w="1559" w:type="dxa"/>
            <w:vAlign w:val="center"/>
          </w:tcPr>
          <w:p w14:paraId="5C1D86EA">
            <w:pPr>
              <w:adjustRightInd w:val="0"/>
              <w:snapToGrid w:val="0"/>
              <w:spacing w:line="360" w:lineRule="auto"/>
              <w:jc w:val="center"/>
              <w:rPr>
                <w:rFonts w:ascii="Times New Roman" w:hAnsi="Times New Roman"/>
                <w:szCs w:val="21"/>
              </w:rPr>
            </w:pPr>
            <w:r>
              <w:rPr>
                <w:rFonts w:ascii="Times New Roman" w:hAnsi="Times New Roman"/>
                <w:szCs w:val="21"/>
              </w:rPr>
              <w:t>20HM</w:t>
            </w:r>
          </w:p>
        </w:tc>
        <w:tc>
          <w:tcPr>
            <w:tcW w:w="1706" w:type="dxa"/>
            <w:vAlign w:val="center"/>
          </w:tcPr>
          <w:p w14:paraId="383B31AF">
            <w:pPr>
              <w:adjustRightInd w:val="0"/>
              <w:snapToGrid w:val="0"/>
              <w:spacing w:line="360" w:lineRule="auto"/>
              <w:jc w:val="center"/>
              <w:rPr>
                <w:rFonts w:ascii="Times New Roman" w:hAnsi="Times New Roman"/>
                <w:szCs w:val="21"/>
              </w:rPr>
            </w:pPr>
            <w:r>
              <w:rPr>
                <w:rFonts w:ascii="Times New Roman" w:hAnsi="Times New Roman"/>
                <w:szCs w:val="21"/>
              </w:rPr>
              <w:t>20LM-R</w:t>
            </w:r>
          </w:p>
        </w:tc>
      </w:tr>
      <w:tr w14:paraId="547E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05907496">
            <w:pPr>
              <w:adjustRightInd w:val="0"/>
              <w:snapToGrid w:val="0"/>
              <w:spacing w:line="360" w:lineRule="auto"/>
              <w:jc w:val="center"/>
              <w:rPr>
                <w:rFonts w:ascii="Times New Roman" w:hAnsi="Times New Roman"/>
                <w:szCs w:val="21"/>
              </w:rPr>
            </w:pPr>
            <w:r>
              <w:rPr>
                <w:rFonts w:ascii="Times New Roman" w:hAnsi="Times New Roman"/>
                <w:szCs w:val="21"/>
              </w:rPr>
              <w:t>1</w:t>
            </w:r>
          </w:p>
        </w:tc>
        <w:tc>
          <w:tcPr>
            <w:tcW w:w="2406" w:type="dxa"/>
            <w:gridSpan w:val="2"/>
            <w:vAlign w:val="center"/>
          </w:tcPr>
          <w:p w14:paraId="1399E78F">
            <w:pPr>
              <w:adjustRightInd w:val="0"/>
              <w:snapToGrid w:val="0"/>
              <w:spacing w:line="360" w:lineRule="auto"/>
              <w:rPr>
                <w:rFonts w:ascii="Times New Roman" w:hAnsi="Times New Roman"/>
                <w:szCs w:val="21"/>
              </w:rPr>
            </w:pPr>
            <w:r>
              <w:rPr>
                <w:rFonts w:ascii="Times New Roman" w:hAnsi="Times New Roman"/>
                <w:szCs w:val="21"/>
              </w:rPr>
              <w:t>密度/（g/cm3）</w:t>
            </w:r>
          </w:p>
        </w:tc>
        <w:tc>
          <w:tcPr>
            <w:tcW w:w="7517" w:type="dxa"/>
            <w:gridSpan w:val="5"/>
            <w:vAlign w:val="center"/>
          </w:tcPr>
          <w:p w14:paraId="0D03BBBF">
            <w:pPr>
              <w:adjustRightInd w:val="0"/>
              <w:snapToGrid w:val="0"/>
              <w:spacing w:line="360" w:lineRule="auto"/>
              <w:jc w:val="center"/>
              <w:rPr>
                <w:rFonts w:ascii="Times New Roman" w:hAnsi="Times New Roman"/>
                <w:szCs w:val="21"/>
              </w:rPr>
            </w:pPr>
            <w:r>
              <w:rPr>
                <w:rFonts w:ascii="Times New Roman" w:hAnsi="Times New Roman"/>
                <w:szCs w:val="21"/>
              </w:rPr>
              <w:t>规定值±0.1</w:t>
            </w:r>
          </w:p>
        </w:tc>
      </w:tr>
      <w:tr w14:paraId="1862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7F4BDEB2">
            <w:pPr>
              <w:adjustRightInd w:val="0"/>
              <w:snapToGrid w:val="0"/>
              <w:spacing w:line="360" w:lineRule="auto"/>
              <w:jc w:val="center"/>
              <w:rPr>
                <w:rFonts w:ascii="Times New Roman" w:hAnsi="Times New Roman"/>
                <w:szCs w:val="21"/>
              </w:rPr>
            </w:pPr>
            <w:r>
              <w:rPr>
                <w:rFonts w:ascii="Times New Roman" w:hAnsi="Times New Roman"/>
                <w:szCs w:val="21"/>
              </w:rPr>
              <w:t>2</w:t>
            </w:r>
          </w:p>
        </w:tc>
        <w:tc>
          <w:tcPr>
            <w:tcW w:w="2406" w:type="dxa"/>
            <w:gridSpan w:val="2"/>
            <w:vAlign w:val="center"/>
          </w:tcPr>
          <w:p w14:paraId="56A38B3D">
            <w:pPr>
              <w:adjustRightInd w:val="0"/>
              <w:snapToGrid w:val="0"/>
              <w:spacing w:line="360" w:lineRule="auto"/>
              <w:jc w:val="center"/>
              <w:rPr>
                <w:rFonts w:ascii="Times New Roman" w:hAnsi="Times New Roman"/>
                <w:szCs w:val="21"/>
              </w:rPr>
            </w:pPr>
            <w:r>
              <w:rPr>
                <w:rFonts w:ascii="Times New Roman" w:hAnsi="Times New Roman"/>
                <w:szCs w:val="21"/>
              </w:rPr>
              <w:t>下垂度/mm</w:t>
            </w:r>
          </w:p>
        </w:tc>
        <w:tc>
          <w:tcPr>
            <w:tcW w:w="7517" w:type="dxa"/>
            <w:gridSpan w:val="5"/>
            <w:vAlign w:val="center"/>
          </w:tcPr>
          <w:p w14:paraId="7E8B6153">
            <w:pPr>
              <w:adjustRightInd w:val="0"/>
              <w:snapToGrid w:val="0"/>
              <w:spacing w:line="360" w:lineRule="auto"/>
              <w:jc w:val="center"/>
              <w:rPr>
                <w:rFonts w:ascii="Times New Roman" w:hAnsi="Times New Roman"/>
                <w:szCs w:val="21"/>
              </w:rPr>
            </w:pPr>
            <w:r>
              <w:rPr>
                <w:rFonts w:ascii="Times New Roman" w:hAnsi="Times New Roman"/>
                <w:szCs w:val="21"/>
              </w:rPr>
              <w:t>≤3</w:t>
            </w:r>
          </w:p>
        </w:tc>
      </w:tr>
      <w:tr w14:paraId="05EA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06DEB55C">
            <w:pPr>
              <w:adjustRightInd w:val="0"/>
              <w:snapToGrid w:val="0"/>
              <w:spacing w:line="360" w:lineRule="auto"/>
              <w:jc w:val="center"/>
              <w:rPr>
                <w:rFonts w:ascii="Times New Roman" w:hAnsi="Times New Roman"/>
                <w:szCs w:val="21"/>
              </w:rPr>
            </w:pPr>
            <w:r>
              <w:rPr>
                <w:rFonts w:ascii="Times New Roman" w:hAnsi="Times New Roman"/>
                <w:szCs w:val="21"/>
              </w:rPr>
              <w:t>3</w:t>
            </w:r>
          </w:p>
        </w:tc>
        <w:tc>
          <w:tcPr>
            <w:tcW w:w="2406" w:type="dxa"/>
            <w:gridSpan w:val="2"/>
            <w:vAlign w:val="center"/>
          </w:tcPr>
          <w:p w14:paraId="4775E528">
            <w:pPr>
              <w:adjustRightInd w:val="0"/>
              <w:snapToGrid w:val="0"/>
              <w:spacing w:line="360" w:lineRule="auto"/>
              <w:jc w:val="center"/>
              <w:rPr>
                <w:rFonts w:ascii="Times New Roman" w:hAnsi="Times New Roman"/>
                <w:szCs w:val="21"/>
              </w:rPr>
            </w:pPr>
            <w:r>
              <w:rPr>
                <w:rFonts w:ascii="Times New Roman" w:hAnsi="Times New Roman"/>
                <w:szCs w:val="21"/>
              </w:rPr>
              <w:t>表干时间/h</w:t>
            </w:r>
          </w:p>
        </w:tc>
        <w:tc>
          <w:tcPr>
            <w:tcW w:w="7517" w:type="dxa"/>
            <w:gridSpan w:val="5"/>
            <w:vAlign w:val="center"/>
          </w:tcPr>
          <w:p w14:paraId="0077DC3D">
            <w:pPr>
              <w:adjustRightInd w:val="0"/>
              <w:snapToGrid w:val="0"/>
              <w:spacing w:line="360" w:lineRule="auto"/>
              <w:jc w:val="center"/>
              <w:rPr>
                <w:rFonts w:ascii="Times New Roman" w:hAnsi="Times New Roman"/>
                <w:szCs w:val="21"/>
              </w:rPr>
            </w:pPr>
            <w:r>
              <w:rPr>
                <w:rFonts w:ascii="Times New Roman" w:hAnsi="Times New Roman"/>
                <w:szCs w:val="21"/>
              </w:rPr>
              <w:t>≤24</w:t>
            </w:r>
          </w:p>
        </w:tc>
      </w:tr>
      <w:tr w14:paraId="5B4B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02E8BA37">
            <w:pPr>
              <w:adjustRightInd w:val="0"/>
              <w:snapToGrid w:val="0"/>
              <w:spacing w:line="360" w:lineRule="auto"/>
              <w:jc w:val="center"/>
              <w:rPr>
                <w:rFonts w:ascii="Times New Roman" w:hAnsi="Times New Roman"/>
                <w:szCs w:val="21"/>
              </w:rPr>
            </w:pPr>
            <w:r>
              <w:rPr>
                <w:rFonts w:ascii="Times New Roman" w:hAnsi="Times New Roman"/>
                <w:szCs w:val="21"/>
              </w:rPr>
              <w:t>4</w:t>
            </w:r>
          </w:p>
        </w:tc>
        <w:tc>
          <w:tcPr>
            <w:tcW w:w="2406" w:type="dxa"/>
            <w:gridSpan w:val="2"/>
            <w:vAlign w:val="center"/>
          </w:tcPr>
          <w:p w14:paraId="789A79CC">
            <w:pPr>
              <w:adjustRightInd w:val="0"/>
              <w:snapToGrid w:val="0"/>
              <w:spacing w:line="360" w:lineRule="auto"/>
              <w:jc w:val="left"/>
              <w:rPr>
                <w:rFonts w:ascii="Times New Roman" w:hAnsi="Times New Roman"/>
                <w:szCs w:val="21"/>
              </w:rPr>
            </w:pPr>
            <w:r>
              <w:rPr>
                <w:rFonts w:ascii="Times New Roman" w:hAnsi="Times New Roman"/>
                <w:szCs w:val="21"/>
              </w:rPr>
              <w:t>挤出性</w:t>
            </w:r>
            <w:r>
              <w:rPr>
                <w:rFonts w:hint="eastAsia" w:ascii="Times New Roman" w:hAnsi="Times New Roman"/>
                <w:szCs w:val="21"/>
                <w:vertAlign w:val="superscript"/>
              </w:rPr>
              <w:t>a</w:t>
            </w:r>
            <w:r>
              <w:rPr>
                <w:rFonts w:ascii="Times New Roman" w:hAnsi="Times New Roman"/>
                <w:szCs w:val="21"/>
              </w:rPr>
              <w:t>/（ml/min）</w:t>
            </w:r>
          </w:p>
        </w:tc>
        <w:tc>
          <w:tcPr>
            <w:tcW w:w="7517" w:type="dxa"/>
            <w:gridSpan w:val="5"/>
            <w:vAlign w:val="center"/>
          </w:tcPr>
          <w:p w14:paraId="4CFA63B0">
            <w:pPr>
              <w:adjustRightInd w:val="0"/>
              <w:snapToGrid w:val="0"/>
              <w:spacing w:line="360" w:lineRule="auto"/>
              <w:jc w:val="center"/>
              <w:rPr>
                <w:rFonts w:ascii="Times New Roman" w:hAnsi="Times New Roman"/>
                <w:szCs w:val="21"/>
              </w:rPr>
            </w:pPr>
            <w:r>
              <w:rPr>
                <w:rFonts w:ascii="Times New Roman" w:hAnsi="Times New Roman"/>
                <w:szCs w:val="21"/>
              </w:rPr>
              <w:t>≥150</w:t>
            </w:r>
          </w:p>
        </w:tc>
      </w:tr>
      <w:tr w14:paraId="205A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7B2F0635">
            <w:pPr>
              <w:adjustRightInd w:val="0"/>
              <w:snapToGrid w:val="0"/>
              <w:spacing w:line="360" w:lineRule="auto"/>
              <w:jc w:val="center"/>
              <w:rPr>
                <w:rFonts w:ascii="Times New Roman" w:hAnsi="Times New Roman"/>
                <w:szCs w:val="21"/>
              </w:rPr>
            </w:pPr>
            <w:r>
              <w:rPr>
                <w:rFonts w:ascii="Times New Roman" w:hAnsi="Times New Roman"/>
                <w:szCs w:val="21"/>
              </w:rPr>
              <w:t>5</w:t>
            </w:r>
          </w:p>
        </w:tc>
        <w:tc>
          <w:tcPr>
            <w:tcW w:w="2406" w:type="dxa"/>
            <w:gridSpan w:val="2"/>
            <w:vAlign w:val="center"/>
          </w:tcPr>
          <w:p w14:paraId="1D5F0E94">
            <w:pPr>
              <w:adjustRightInd w:val="0"/>
              <w:snapToGrid w:val="0"/>
              <w:spacing w:line="360" w:lineRule="auto"/>
              <w:rPr>
                <w:rFonts w:ascii="Times New Roman" w:hAnsi="Times New Roman"/>
                <w:szCs w:val="21"/>
              </w:rPr>
            </w:pPr>
            <w:r>
              <w:rPr>
                <w:rFonts w:ascii="Times New Roman" w:hAnsi="Times New Roman"/>
                <w:szCs w:val="21"/>
              </w:rPr>
              <w:t>适用期</w:t>
            </w:r>
            <w:r>
              <w:rPr>
                <w:rFonts w:ascii="Times New Roman" w:hAnsi="Times New Roman"/>
                <w:szCs w:val="21"/>
                <w:vertAlign w:val="superscript"/>
              </w:rPr>
              <w:t xml:space="preserve">b </w:t>
            </w:r>
            <w:r>
              <w:rPr>
                <w:rFonts w:ascii="Times New Roman" w:hAnsi="Times New Roman"/>
                <w:szCs w:val="21"/>
              </w:rPr>
              <w:t>/min</w:t>
            </w:r>
          </w:p>
        </w:tc>
        <w:tc>
          <w:tcPr>
            <w:tcW w:w="7517" w:type="dxa"/>
            <w:gridSpan w:val="5"/>
            <w:vAlign w:val="center"/>
          </w:tcPr>
          <w:p w14:paraId="5E9ADC03">
            <w:pPr>
              <w:adjustRightInd w:val="0"/>
              <w:snapToGrid w:val="0"/>
              <w:spacing w:line="360" w:lineRule="auto"/>
              <w:jc w:val="center"/>
              <w:rPr>
                <w:rFonts w:ascii="Times New Roman" w:hAnsi="Times New Roman"/>
                <w:szCs w:val="21"/>
              </w:rPr>
            </w:pPr>
            <w:r>
              <w:rPr>
                <w:rFonts w:ascii="Times New Roman" w:hAnsi="Times New Roman"/>
                <w:szCs w:val="21"/>
              </w:rPr>
              <w:t>≥30</w:t>
            </w:r>
          </w:p>
        </w:tc>
      </w:tr>
      <w:tr w14:paraId="12285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771209EE">
            <w:pPr>
              <w:adjustRightInd w:val="0"/>
              <w:snapToGrid w:val="0"/>
              <w:spacing w:line="360" w:lineRule="auto"/>
              <w:jc w:val="center"/>
              <w:rPr>
                <w:rFonts w:ascii="Times New Roman" w:hAnsi="Times New Roman"/>
                <w:szCs w:val="21"/>
              </w:rPr>
            </w:pPr>
            <w:r>
              <w:rPr>
                <w:rFonts w:ascii="Times New Roman" w:hAnsi="Times New Roman"/>
                <w:szCs w:val="21"/>
              </w:rPr>
              <w:t>6</w:t>
            </w:r>
          </w:p>
        </w:tc>
        <w:tc>
          <w:tcPr>
            <w:tcW w:w="2406" w:type="dxa"/>
            <w:gridSpan w:val="2"/>
            <w:vAlign w:val="center"/>
          </w:tcPr>
          <w:p w14:paraId="10D01FD2">
            <w:pPr>
              <w:adjustRightInd w:val="0"/>
              <w:snapToGrid w:val="0"/>
              <w:spacing w:line="360" w:lineRule="auto"/>
              <w:rPr>
                <w:rFonts w:ascii="Times New Roman" w:hAnsi="Times New Roman"/>
                <w:szCs w:val="21"/>
              </w:rPr>
            </w:pPr>
            <w:r>
              <w:rPr>
                <w:rFonts w:ascii="Times New Roman" w:hAnsi="Times New Roman"/>
                <w:szCs w:val="21"/>
              </w:rPr>
              <w:t>弹性恢复率/%</w:t>
            </w:r>
          </w:p>
        </w:tc>
        <w:tc>
          <w:tcPr>
            <w:tcW w:w="1417" w:type="dxa"/>
            <w:vAlign w:val="center"/>
          </w:tcPr>
          <w:p w14:paraId="3AE01E7D">
            <w:pPr>
              <w:adjustRightInd w:val="0"/>
              <w:snapToGrid w:val="0"/>
              <w:spacing w:line="360" w:lineRule="auto"/>
              <w:jc w:val="center"/>
              <w:rPr>
                <w:rFonts w:ascii="Times New Roman" w:hAnsi="Times New Roman"/>
                <w:szCs w:val="21"/>
              </w:rPr>
            </w:pPr>
            <w:r>
              <w:rPr>
                <w:rFonts w:ascii="Times New Roman" w:hAnsi="Times New Roman"/>
                <w:szCs w:val="21"/>
              </w:rPr>
              <w:t>≥70</w:t>
            </w:r>
          </w:p>
        </w:tc>
        <w:tc>
          <w:tcPr>
            <w:tcW w:w="1276" w:type="dxa"/>
            <w:vAlign w:val="center"/>
          </w:tcPr>
          <w:p w14:paraId="30A43E73">
            <w:pPr>
              <w:adjustRightInd w:val="0"/>
              <w:snapToGrid w:val="0"/>
              <w:spacing w:line="360" w:lineRule="auto"/>
              <w:jc w:val="center"/>
              <w:rPr>
                <w:rFonts w:ascii="Times New Roman" w:hAnsi="Times New Roman"/>
                <w:szCs w:val="21"/>
              </w:rPr>
            </w:pPr>
            <w:r>
              <w:rPr>
                <w:rFonts w:ascii="Times New Roman" w:hAnsi="Times New Roman"/>
                <w:szCs w:val="21"/>
              </w:rPr>
              <w:t>≥70</w:t>
            </w:r>
          </w:p>
        </w:tc>
        <w:tc>
          <w:tcPr>
            <w:tcW w:w="1559" w:type="dxa"/>
            <w:vAlign w:val="center"/>
          </w:tcPr>
          <w:p w14:paraId="5A81EB29">
            <w:pPr>
              <w:adjustRightInd w:val="0"/>
              <w:snapToGrid w:val="0"/>
              <w:spacing w:line="360" w:lineRule="auto"/>
              <w:jc w:val="center"/>
              <w:rPr>
                <w:rFonts w:ascii="Times New Roman" w:hAnsi="Times New Roman"/>
                <w:szCs w:val="21"/>
              </w:rPr>
            </w:pPr>
            <w:r>
              <w:rPr>
                <w:rFonts w:ascii="Times New Roman" w:hAnsi="Times New Roman"/>
                <w:szCs w:val="21"/>
              </w:rPr>
              <w:t>≥60</w:t>
            </w:r>
          </w:p>
        </w:tc>
        <w:tc>
          <w:tcPr>
            <w:tcW w:w="1559" w:type="dxa"/>
            <w:vAlign w:val="center"/>
          </w:tcPr>
          <w:p w14:paraId="3AA1578D">
            <w:pPr>
              <w:adjustRightInd w:val="0"/>
              <w:snapToGrid w:val="0"/>
              <w:spacing w:line="360" w:lineRule="auto"/>
              <w:jc w:val="center"/>
              <w:rPr>
                <w:rFonts w:ascii="Times New Roman" w:hAnsi="Times New Roman"/>
                <w:szCs w:val="21"/>
              </w:rPr>
            </w:pPr>
            <w:r>
              <w:rPr>
                <w:rFonts w:ascii="Times New Roman" w:hAnsi="Times New Roman"/>
                <w:szCs w:val="21"/>
              </w:rPr>
              <w:t>≥60</w:t>
            </w:r>
          </w:p>
        </w:tc>
        <w:tc>
          <w:tcPr>
            <w:tcW w:w="1706" w:type="dxa"/>
            <w:vAlign w:val="center"/>
          </w:tcPr>
          <w:p w14:paraId="7866086A">
            <w:pPr>
              <w:adjustRightInd w:val="0"/>
              <w:snapToGrid w:val="0"/>
              <w:spacing w:line="360" w:lineRule="auto"/>
              <w:jc w:val="center"/>
              <w:rPr>
                <w:rFonts w:ascii="Times New Roman" w:hAnsi="Times New Roman"/>
                <w:szCs w:val="21"/>
              </w:rPr>
            </w:pPr>
            <w:r>
              <w:rPr>
                <w:rFonts w:hint="eastAsia" w:ascii="Times New Roman" w:hAnsi="Times New Roman"/>
                <w:szCs w:val="21"/>
              </w:rPr>
              <w:t>—</w:t>
            </w:r>
          </w:p>
        </w:tc>
      </w:tr>
      <w:tr w14:paraId="1EF6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40A5D943">
            <w:pPr>
              <w:adjustRightInd w:val="0"/>
              <w:snapToGrid w:val="0"/>
              <w:spacing w:line="360" w:lineRule="auto"/>
              <w:jc w:val="center"/>
              <w:rPr>
                <w:rFonts w:ascii="Times New Roman" w:hAnsi="Times New Roman"/>
                <w:szCs w:val="21"/>
              </w:rPr>
            </w:pPr>
            <w:r>
              <w:rPr>
                <w:rFonts w:hint="eastAsia" w:ascii="Times New Roman" w:hAnsi="Times New Roman"/>
                <w:szCs w:val="21"/>
              </w:rPr>
              <w:t>7</w:t>
            </w:r>
          </w:p>
        </w:tc>
        <w:tc>
          <w:tcPr>
            <w:tcW w:w="2406" w:type="dxa"/>
            <w:gridSpan w:val="2"/>
            <w:vAlign w:val="center"/>
          </w:tcPr>
          <w:p w14:paraId="0CFD1A59">
            <w:pPr>
              <w:adjustRightInd w:val="0"/>
              <w:snapToGrid w:val="0"/>
              <w:spacing w:line="360" w:lineRule="auto"/>
              <w:rPr>
                <w:rFonts w:ascii="Times New Roman" w:hAnsi="Times New Roman"/>
                <w:szCs w:val="21"/>
              </w:rPr>
            </w:pPr>
            <w:r>
              <w:rPr>
                <w:rFonts w:hint="eastAsia" w:ascii="Times New Roman" w:hAnsi="Times New Roman"/>
                <w:szCs w:val="21"/>
              </w:rPr>
              <w:t>定伸永久变形</w:t>
            </w:r>
            <w:r>
              <w:rPr>
                <w:rFonts w:ascii="Times New Roman" w:hAnsi="Times New Roman"/>
                <w:szCs w:val="21"/>
              </w:rPr>
              <w:t>/%</w:t>
            </w:r>
          </w:p>
        </w:tc>
        <w:tc>
          <w:tcPr>
            <w:tcW w:w="1417" w:type="dxa"/>
            <w:vAlign w:val="center"/>
          </w:tcPr>
          <w:p w14:paraId="752501AF">
            <w:pPr>
              <w:adjustRightInd w:val="0"/>
              <w:snapToGrid w:val="0"/>
              <w:spacing w:line="360" w:lineRule="auto"/>
              <w:jc w:val="center"/>
              <w:rPr>
                <w:rFonts w:ascii="Times New Roman" w:hAnsi="Times New Roman"/>
                <w:szCs w:val="21"/>
              </w:rPr>
            </w:pPr>
            <w:r>
              <w:rPr>
                <w:rFonts w:hint="eastAsia" w:ascii="Times New Roman" w:hAnsi="Times New Roman"/>
                <w:szCs w:val="21"/>
              </w:rPr>
              <w:t>—</w:t>
            </w:r>
          </w:p>
        </w:tc>
        <w:tc>
          <w:tcPr>
            <w:tcW w:w="1276" w:type="dxa"/>
            <w:vAlign w:val="center"/>
          </w:tcPr>
          <w:p w14:paraId="04578DF7">
            <w:pPr>
              <w:adjustRightInd w:val="0"/>
              <w:snapToGrid w:val="0"/>
              <w:spacing w:line="360" w:lineRule="auto"/>
              <w:jc w:val="center"/>
              <w:rPr>
                <w:rFonts w:ascii="Times New Roman" w:hAnsi="Times New Roman"/>
                <w:szCs w:val="21"/>
              </w:rPr>
            </w:pPr>
            <w:r>
              <w:rPr>
                <w:rFonts w:hint="eastAsia" w:ascii="Times New Roman" w:hAnsi="Times New Roman"/>
                <w:szCs w:val="21"/>
              </w:rPr>
              <w:t>—</w:t>
            </w:r>
          </w:p>
        </w:tc>
        <w:tc>
          <w:tcPr>
            <w:tcW w:w="1559" w:type="dxa"/>
            <w:vAlign w:val="center"/>
          </w:tcPr>
          <w:p w14:paraId="536A8BB2">
            <w:pPr>
              <w:adjustRightInd w:val="0"/>
              <w:snapToGrid w:val="0"/>
              <w:spacing w:line="360" w:lineRule="auto"/>
              <w:jc w:val="center"/>
              <w:rPr>
                <w:rFonts w:ascii="Times New Roman" w:hAnsi="Times New Roman"/>
                <w:szCs w:val="21"/>
              </w:rPr>
            </w:pPr>
            <w:r>
              <w:rPr>
                <w:rFonts w:hint="eastAsia" w:ascii="Times New Roman" w:hAnsi="Times New Roman"/>
                <w:szCs w:val="21"/>
              </w:rPr>
              <w:t>—</w:t>
            </w:r>
          </w:p>
        </w:tc>
        <w:tc>
          <w:tcPr>
            <w:tcW w:w="1559" w:type="dxa"/>
            <w:vAlign w:val="center"/>
          </w:tcPr>
          <w:p w14:paraId="7F5EBD44">
            <w:pPr>
              <w:adjustRightInd w:val="0"/>
              <w:snapToGrid w:val="0"/>
              <w:spacing w:line="360" w:lineRule="auto"/>
              <w:jc w:val="center"/>
              <w:rPr>
                <w:rFonts w:ascii="Times New Roman" w:hAnsi="Times New Roman"/>
                <w:szCs w:val="21"/>
              </w:rPr>
            </w:pPr>
            <w:r>
              <w:rPr>
                <w:rFonts w:hint="eastAsia" w:ascii="Times New Roman" w:hAnsi="Times New Roman"/>
                <w:szCs w:val="21"/>
              </w:rPr>
              <w:t>—</w:t>
            </w:r>
          </w:p>
        </w:tc>
        <w:tc>
          <w:tcPr>
            <w:tcW w:w="1706" w:type="dxa"/>
            <w:vAlign w:val="center"/>
          </w:tcPr>
          <w:p w14:paraId="34AA6598">
            <w:pPr>
              <w:adjustRightInd w:val="0"/>
              <w:snapToGrid w:val="0"/>
              <w:spacing w:line="360" w:lineRule="auto"/>
              <w:jc w:val="center"/>
              <w:rPr>
                <w:rFonts w:ascii="Times New Roman" w:hAnsi="Times New Roman"/>
                <w:szCs w:val="21"/>
              </w:rPr>
            </w:pPr>
            <w:r>
              <w:rPr>
                <w:rFonts w:ascii="Times New Roman" w:hAnsi="Times New Roman"/>
                <w:szCs w:val="21"/>
              </w:rPr>
              <w:t>＞0.5</w:t>
            </w:r>
          </w:p>
        </w:tc>
      </w:tr>
      <w:tr w14:paraId="2EE3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restart"/>
            <w:vAlign w:val="center"/>
          </w:tcPr>
          <w:p w14:paraId="5E94596E">
            <w:pPr>
              <w:adjustRightInd w:val="0"/>
              <w:snapToGrid w:val="0"/>
              <w:spacing w:line="360" w:lineRule="auto"/>
              <w:jc w:val="center"/>
              <w:rPr>
                <w:rFonts w:ascii="Times New Roman" w:hAnsi="Times New Roman"/>
                <w:szCs w:val="21"/>
              </w:rPr>
            </w:pPr>
            <w:r>
              <w:rPr>
                <w:rFonts w:ascii="Times New Roman" w:hAnsi="Times New Roman"/>
                <w:szCs w:val="21"/>
              </w:rPr>
              <w:t>8</w:t>
            </w:r>
          </w:p>
        </w:tc>
        <w:tc>
          <w:tcPr>
            <w:tcW w:w="1130" w:type="dxa"/>
            <w:vMerge w:val="restart"/>
            <w:vAlign w:val="center"/>
          </w:tcPr>
          <w:p w14:paraId="63BF50EB">
            <w:pPr>
              <w:adjustRightInd w:val="0"/>
              <w:snapToGrid w:val="0"/>
              <w:spacing w:line="360" w:lineRule="auto"/>
              <w:rPr>
                <w:rFonts w:ascii="Times New Roman" w:hAnsi="Times New Roman"/>
                <w:szCs w:val="21"/>
              </w:rPr>
            </w:pPr>
            <w:r>
              <w:rPr>
                <w:rFonts w:ascii="Times New Roman" w:hAnsi="Times New Roman"/>
                <w:szCs w:val="21"/>
              </w:rPr>
              <w:t>拉伸模</w:t>
            </w:r>
          </w:p>
          <w:p w14:paraId="37E2CE4B">
            <w:pPr>
              <w:adjustRightInd w:val="0"/>
              <w:snapToGrid w:val="0"/>
              <w:spacing w:line="360" w:lineRule="auto"/>
              <w:rPr>
                <w:rFonts w:ascii="Times New Roman" w:hAnsi="Times New Roman"/>
                <w:szCs w:val="21"/>
              </w:rPr>
            </w:pPr>
            <w:r>
              <w:rPr>
                <w:rFonts w:ascii="Times New Roman" w:hAnsi="Times New Roman"/>
                <w:szCs w:val="21"/>
              </w:rPr>
              <w:t>量/MPa</w:t>
            </w:r>
          </w:p>
        </w:tc>
        <w:tc>
          <w:tcPr>
            <w:tcW w:w="1276" w:type="dxa"/>
            <w:vAlign w:val="center"/>
          </w:tcPr>
          <w:p w14:paraId="1B0A7414">
            <w:pPr>
              <w:adjustRightInd w:val="0"/>
              <w:snapToGrid w:val="0"/>
              <w:spacing w:line="360" w:lineRule="auto"/>
              <w:rPr>
                <w:rFonts w:ascii="Times New Roman" w:hAnsi="Times New Roman"/>
                <w:szCs w:val="21"/>
              </w:rPr>
            </w:pPr>
            <w:r>
              <w:rPr>
                <w:rFonts w:ascii="Times New Roman" w:hAnsi="Times New Roman"/>
                <w:szCs w:val="21"/>
              </w:rPr>
              <w:t>23℃</w:t>
            </w:r>
          </w:p>
        </w:tc>
        <w:tc>
          <w:tcPr>
            <w:tcW w:w="1417" w:type="dxa"/>
            <w:vMerge w:val="restart"/>
            <w:vAlign w:val="center"/>
          </w:tcPr>
          <w:p w14:paraId="615B47AA">
            <w:pPr>
              <w:adjustRightInd w:val="0"/>
              <w:snapToGrid w:val="0"/>
              <w:spacing w:line="360" w:lineRule="auto"/>
              <w:rPr>
                <w:rFonts w:ascii="Times New Roman" w:hAnsi="Times New Roman"/>
                <w:szCs w:val="21"/>
              </w:rPr>
            </w:pPr>
            <w:r>
              <w:rPr>
                <w:rFonts w:ascii="Times New Roman" w:hAnsi="Times New Roman"/>
                <w:szCs w:val="21"/>
              </w:rPr>
              <w:t>≤0.4和</w:t>
            </w:r>
          </w:p>
          <w:p w14:paraId="5C84B69C">
            <w:pPr>
              <w:adjustRightInd w:val="0"/>
              <w:snapToGrid w:val="0"/>
              <w:spacing w:line="360" w:lineRule="auto"/>
              <w:rPr>
                <w:rFonts w:ascii="Times New Roman" w:hAnsi="Times New Roman"/>
                <w:szCs w:val="21"/>
              </w:rPr>
            </w:pPr>
            <w:r>
              <w:rPr>
                <w:rFonts w:ascii="Times New Roman" w:hAnsi="Times New Roman"/>
                <w:szCs w:val="21"/>
              </w:rPr>
              <w:t>≤0.6</w:t>
            </w:r>
          </w:p>
        </w:tc>
        <w:tc>
          <w:tcPr>
            <w:tcW w:w="1276" w:type="dxa"/>
            <w:vMerge w:val="restart"/>
            <w:vAlign w:val="center"/>
          </w:tcPr>
          <w:p w14:paraId="0E998AA5">
            <w:pPr>
              <w:adjustRightInd w:val="0"/>
              <w:snapToGrid w:val="0"/>
              <w:spacing w:line="360" w:lineRule="auto"/>
              <w:rPr>
                <w:rFonts w:ascii="Times New Roman" w:hAnsi="Times New Roman"/>
                <w:szCs w:val="21"/>
              </w:rPr>
            </w:pPr>
            <w:r>
              <w:rPr>
                <w:rFonts w:ascii="Times New Roman" w:hAnsi="Times New Roman"/>
                <w:szCs w:val="21"/>
              </w:rPr>
              <w:t>＞0.4或</w:t>
            </w:r>
          </w:p>
          <w:p w14:paraId="12BCC43D">
            <w:pPr>
              <w:adjustRightInd w:val="0"/>
              <w:snapToGrid w:val="0"/>
              <w:spacing w:line="360" w:lineRule="auto"/>
              <w:rPr>
                <w:rFonts w:ascii="Times New Roman" w:hAnsi="Times New Roman"/>
                <w:szCs w:val="21"/>
              </w:rPr>
            </w:pPr>
            <w:r>
              <w:rPr>
                <w:rFonts w:ascii="Times New Roman" w:hAnsi="Times New Roman"/>
                <w:szCs w:val="21"/>
              </w:rPr>
              <w:t>＞0.6</w:t>
            </w:r>
          </w:p>
        </w:tc>
        <w:tc>
          <w:tcPr>
            <w:tcW w:w="1559" w:type="dxa"/>
            <w:vMerge w:val="restart"/>
            <w:vAlign w:val="center"/>
          </w:tcPr>
          <w:p w14:paraId="4839B71D">
            <w:pPr>
              <w:adjustRightInd w:val="0"/>
              <w:snapToGrid w:val="0"/>
              <w:spacing w:line="360" w:lineRule="auto"/>
              <w:rPr>
                <w:rFonts w:ascii="Times New Roman" w:hAnsi="Times New Roman"/>
                <w:szCs w:val="21"/>
              </w:rPr>
            </w:pPr>
            <w:r>
              <w:rPr>
                <w:rFonts w:ascii="Times New Roman" w:hAnsi="Times New Roman"/>
                <w:szCs w:val="21"/>
              </w:rPr>
              <w:t>≤0.4和</w:t>
            </w:r>
          </w:p>
          <w:p w14:paraId="074EF0B9">
            <w:pPr>
              <w:adjustRightInd w:val="0"/>
              <w:snapToGrid w:val="0"/>
              <w:spacing w:line="360" w:lineRule="auto"/>
              <w:rPr>
                <w:rFonts w:ascii="Times New Roman" w:hAnsi="Times New Roman"/>
                <w:szCs w:val="21"/>
              </w:rPr>
            </w:pPr>
            <w:r>
              <w:rPr>
                <w:rFonts w:ascii="Times New Roman" w:hAnsi="Times New Roman"/>
                <w:szCs w:val="21"/>
              </w:rPr>
              <w:t>≤0.6</w:t>
            </w:r>
          </w:p>
        </w:tc>
        <w:tc>
          <w:tcPr>
            <w:tcW w:w="1559" w:type="dxa"/>
            <w:vMerge w:val="restart"/>
            <w:vAlign w:val="center"/>
          </w:tcPr>
          <w:p w14:paraId="0B5A3A1D">
            <w:pPr>
              <w:adjustRightInd w:val="0"/>
              <w:snapToGrid w:val="0"/>
              <w:spacing w:line="360" w:lineRule="auto"/>
              <w:rPr>
                <w:rFonts w:ascii="Times New Roman" w:hAnsi="Times New Roman"/>
                <w:szCs w:val="21"/>
              </w:rPr>
            </w:pPr>
            <w:r>
              <w:rPr>
                <w:rFonts w:ascii="Times New Roman" w:hAnsi="Times New Roman"/>
                <w:szCs w:val="21"/>
              </w:rPr>
              <w:t>＞0.4或</w:t>
            </w:r>
          </w:p>
          <w:p w14:paraId="4E2AE6A5">
            <w:pPr>
              <w:adjustRightInd w:val="0"/>
              <w:snapToGrid w:val="0"/>
              <w:spacing w:line="360" w:lineRule="auto"/>
              <w:rPr>
                <w:rFonts w:ascii="Times New Roman" w:hAnsi="Times New Roman"/>
                <w:szCs w:val="21"/>
              </w:rPr>
            </w:pPr>
            <w:r>
              <w:rPr>
                <w:rFonts w:ascii="Times New Roman" w:hAnsi="Times New Roman"/>
                <w:szCs w:val="21"/>
              </w:rPr>
              <w:t>＞0.6</w:t>
            </w:r>
          </w:p>
        </w:tc>
        <w:tc>
          <w:tcPr>
            <w:tcW w:w="1706" w:type="dxa"/>
            <w:vMerge w:val="restart"/>
            <w:vAlign w:val="center"/>
          </w:tcPr>
          <w:p w14:paraId="461D68D6">
            <w:pPr>
              <w:adjustRightInd w:val="0"/>
              <w:snapToGrid w:val="0"/>
              <w:spacing w:line="360" w:lineRule="auto"/>
              <w:rPr>
                <w:rFonts w:ascii="Times New Roman" w:hAnsi="Times New Roman"/>
                <w:szCs w:val="21"/>
              </w:rPr>
            </w:pPr>
            <w:r>
              <w:rPr>
                <w:rFonts w:ascii="Times New Roman" w:hAnsi="Times New Roman"/>
                <w:szCs w:val="21"/>
              </w:rPr>
              <w:t>≤0.4和</w:t>
            </w:r>
          </w:p>
          <w:p w14:paraId="26919C75">
            <w:pPr>
              <w:adjustRightInd w:val="0"/>
              <w:snapToGrid w:val="0"/>
              <w:spacing w:line="360" w:lineRule="auto"/>
              <w:rPr>
                <w:rFonts w:ascii="Times New Roman" w:hAnsi="Times New Roman"/>
                <w:szCs w:val="21"/>
              </w:rPr>
            </w:pPr>
            <w:r>
              <w:rPr>
                <w:rFonts w:ascii="Times New Roman" w:hAnsi="Times New Roman"/>
                <w:szCs w:val="21"/>
              </w:rPr>
              <w:t>≤0.6</w:t>
            </w:r>
          </w:p>
        </w:tc>
      </w:tr>
      <w:tr w14:paraId="6567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14:paraId="2E8BC0D0">
            <w:pPr>
              <w:adjustRightInd w:val="0"/>
              <w:snapToGrid w:val="0"/>
              <w:spacing w:line="360" w:lineRule="auto"/>
              <w:jc w:val="center"/>
              <w:rPr>
                <w:rFonts w:ascii="Times New Roman" w:hAnsi="Times New Roman"/>
                <w:szCs w:val="21"/>
              </w:rPr>
            </w:pPr>
          </w:p>
        </w:tc>
        <w:tc>
          <w:tcPr>
            <w:tcW w:w="1130" w:type="dxa"/>
            <w:vMerge w:val="continue"/>
            <w:vAlign w:val="center"/>
          </w:tcPr>
          <w:p w14:paraId="2AB649F8">
            <w:pPr>
              <w:adjustRightInd w:val="0"/>
              <w:snapToGrid w:val="0"/>
              <w:spacing w:line="360" w:lineRule="auto"/>
              <w:rPr>
                <w:rFonts w:ascii="Times New Roman" w:hAnsi="Times New Roman"/>
                <w:szCs w:val="21"/>
              </w:rPr>
            </w:pPr>
          </w:p>
        </w:tc>
        <w:tc>
          <w:tcPr>
            <w:tcW w:w="1276" w:type="dxa"/>
            <w:vAlign w:val="center"/>
          </w:tcPr>
          <w:p w14:paraId="6F3E372F">
            <w:pPr>
              <w:adjustRightInd w:val="0"/>
              <w:snapToGrid w:val="0"/>
              <w:spacing w:line="360" w:lineRule="auto"/>
              <w:rPr>
                <w:rFonts w:ascii="Times New Roman" w:hAnsi="Times New Roman"/>
                <w:szCs w:val="21"/>
              </w:rPr>
            </w:pPr>
            <w:r>
              <w:rPr>
                <w:rFonts w:ascii="Times New Roman" w:hAnsi="Times New Roman"/>
                <w:szCs w:val="21"/>
              </w:rPr>
              <w:t>-20℃</w:t>
            </w:r>
          </w:p>
        </w:tc>
        <w:tc>
          <w:tcPr>
            <w:tcW w:w="1417" w:type="dxa"/>
            <w:vMerge w:val="continue"/>
            <w:vAlign w:val="center"/>
          </w:tcPr>
          <w:p w14:paraId="6C909EFC">
            <w:pPr>
              <w:adjustRightInd w:val="0"/>
              <w:snapToGrid w:val="0"/>
              <w:spacing w:line="360" w:lineRule="auto"/>
              <w:rPr>
                <w:rFonts w:ascii="Times New Roman" w:hAnsi="Times New Roman"/>
                <w:szCs w:val="21"/>
              </w:rPr>
            </w:pPr>
          </w:p>
        </w:tc>
        <w:tc>
          <w:tcPr>
            <w:tcW w:w="1276" w:type="dxa"/>
            <w:vMerge w:val="continue"/>
            <w:vAlign w:val="center"/>
          </w:tcPr>
          <w:p w14:paraId="2C46D928">
            <w:pPr>
              <w:adjustRightInd w:val="0"/>
              <w:snapToGrid w:val="0"/>
              <w:spacing w:line="360" w:lineRule="auto"/>
              <w:rPr>
                <w:rFonts w:ascii="Times New Roman" w:hAnsi="Times New Roman"/>
                <w:szCs w:val="21"/>
              </w:rPr>
            </w:pPr>
          </w:p>
        </w:tc>
        <w:tc>
          <w:tcPr>
            <w:tcW w:w="1559" w:type="dxa"/>
            <w:vMerge w:val="continue"/>
            <w:vAlign w:val="center"/>
          </w:tcPr>
          <w:p w14:paraId="7FB3E4A8">
            <w:pPr>
              <w:adjustRightInd w:val="0"/>
              <w:snapToGrid w:val="0"/>
              <w:spacing w:line="360" w:lineRule="auto"/>
              <w:rPr>
                <w:rFonts w:ascii="Times New Roman" w:hAnsi="Times New Roman"/>
                <w:szCs w:val="21"/>
              </w:rPr>
            </w:pPr>
          </w:p>
        </w:tc>
        <w:tc>
          <w:tcPr>
            <w:tcW w:w="1559" w:type="dxa"/>
            <w:vMerge w:val="continue"/>
            <w:vAlign w:val="center"/>
          </w:tcPr>
          <w:p w14:paraId="59A3C8DC">
            <w:pPr>
              <w:adjustRightInd w:val="0"/>
              <w:snapToGrid w:val="0"/>
              <w:spacing w:line="360" w:lineRule="auto"/>
              <w:rPr>
                <w:rFonts w:ascii="Times New Roman" w:hAnsi="Times New Roman"/>
                <w:szCs w:val="21"/>
              </w:rPr>
            </w:pPr>
          </w:p>
        </w:tc>
        <w:tc>
          <w:tcPr>
            <w:tcW w:w="1706" w:type="dxa"/>
            <w:vMerge w:val="continue"/>
            <w:vAlign w:val="center"/>
          </w:tcPr>
          <w:p w14:paraId="3D6BA624">
            <w:pPr>
              <w:adjustRightInd w:val="0"/>
              <w:snapToGrid w:val="0"/>
              <w:spacing w:line="360" w:lineRule="auto"/>
              <w:rPr>
                <w:rFonts w:ascii="Times New Roman" w:hAnsi="Times New Roman"/>
                <w:szCs w:val="21"/>
              </w:rPr>
            </w:pPr>
          </w:p>
        </w:tc>
      </w:tr>
      <w:tr w14:paraId="12B2E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6E735908">
            <w:pPr>
              <w:adjustRightInd w:val="0"/>
              <w:snapToGrid w:val="0"/>
              <w:spacing w:line="360" w:lineRule="auto"/>
              <w:jc w:val="center"/>
              <w:rPr>
                <w:rFonts w:ascii="Times New Roman" w:hAnsi="Times New Roman"/>
                <w:szCs w:val="21"/>
              </w:rPr>
            </w:pPr>
            <w:r>
              <w:rPr>
                <w:rFonts w:ascii="Times New Roman" w:hAnsi="Times New Roman"/>
                <w:szCs w:val="21"/>
              </w:rPr>
              <w:t>9</w:t>
            </w:r>
          </w:p>
        </w:tc>
        <w:tc>
          <w:tcPr>
            <w:tcW w:w="2406" w:type="dxa"/>
            <w:gridSpan w:val="2"/>
            <w:vAlign w:val="center"/>
          </w:tcPr>
          <w:p w14:paraId="660EE3D8">
            <w:pPr>
              <w:adjustRightInd w:val="0"/>
              <w:snapToGrid w:val="0"/>
              <w:spacing w:line="360" w:lineRule="auto"/>
              <w:rPr>
                <w:rFonts w:ascii="Times New Roman" w:hAnsi="Times New Roman"/>
                <w:szCs w:val="21"/>
              </w:rPr>
            </w:pPr>
            <w:r>
              <w:rPr>
                <w:rFonts w:ascii="Times New Roman" w:hAnsi="Times New Roman"/>
                <w:szCs w:val="21"/>
              </w:rPr>
              <w:t>定伸粘结性</w:t>
            </w:r>
          </w:p>
        </w:tc>
        <w:tc>
          <w:tcPr>
            <w:tcW w:w="7517" w:type="dxa"/>
            <w:gridSpan w:val="5"/>
            <w:vAlign w:val="center"/>
          </w:tcPr>
          <w:p w14:paraId="4B4A61AB">
            <w:pPr>
              <w:adjustRightInd w:val="0"/>
              <w:snapToGrid w:val="0"/>
              <w:spacing w:line="360" w:lineRule="auto"/>
              <w:jc w:val="center"/>
              <w:rPr>
                <w:rFonts w:ascii="Times New Roman" w:hAnsi="Times New Roman"/>
                <w:szCs w:val="21"/>
              </w:rPr>
            </w:pPr>
            <w:r>
              <w:rPr>
                <w:rFonts w:ascii="Times New Roman" w:hAnsi="Times New Roman"/>
                <w:szCs w:val="21"/>
              </w:rPr>
              <w:t>无破坏</w:t>
            </w:r>
          </w:p>
        </w:tc>
      </w:tr>
      <w:tr w14:paraId="2CC0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4ACFA863">
            <w:pPr>
              <w:adjustRightInd w:val="0"/>
              <w:snapToGrid w:val="0"/>
              <w:spacing w:line="360" w:lineRule="auto"/>
              <w:jc w:val="center"/>
              <w:rPr>
                <w:rFonts w:ascii="Times New Roman" w:hAnsi="Times New Roman"/>
                <w:szCs w:val="21"/>
              </w:rPr>
            </w:pPr>
            <w:r>
              <w:rPr>
                <w:rFonts w:ascii="Times New Roman" w:hAnsi="Times New Roman"/>
                <w:szCs w:val="21"/>
              </w:rPr>
              <w:t>10</w:t>
            </w:r>
          </w:p>
        </w:tc>
        <w:tc>
          <w:tcPr>
            <w:tcW w:w="2406" w:type="dxa"/>
            <w:gridSpan w:val="2"/>
            <w:vAlign w:val="center"/>
          </w:tcPr>
          <w:p w14:paraId="18BD6C9A">
            <w:pPr>
              <w:adjustRightInd w:val="0"/>
              <w:snapToGrid w:val="0"/>
              <w:spacing w:line="360" w:lineRule="auto"/>
              <w:rPr>
                <w:rFonts w:ascii="Times New Roman" w:hAnsi="Times New Roman"/>
                <w:szCs w:val="21"/>
              </w:rPr>
            </w:pPr>
            <w:r>
              <w:rPr>
                <w:rFonts w:ascii="Times New Roman" w:hAnsi="Times New Roman"/>
                <w:szCs w:val="21"/>
              </w:rPr>
              <w:t>浸水后定伸粘结性</w:t>
            </w:r>
          </w:p>
        </w:tc>
        <w:tc>
          <w:tcPr>
            <w:tcW w:w="7517" w:type="dxa"/>
            <w:gridSpan w:val="5"/>
            <w:vAlign w:val="center"/>
          </w:tcPr>
          <w:p w14:paraId="4A7DE312">
            <w:pPr>
              <w:adjustRightInd w:val="0"/>
              <w:snapToGrid w:val="0"/>
              <w:spacing w:line="360" w:lineRule="auto"/>
              <w:jc w:val="center"/>
              <w:rPr>
                <w:rFonts w:ascii="Times New Roman" w:hAnsi="Times New Roman"/>
                <w:szCs w:val="21"/>
              </w:rPr>
            </w:pPr>
            <w:r>
              <w:rPr>
                <w:rFonts w:ascii="Times New Roman" w:hAnsi="Times New Roman"/>
                <w:szCs w:val="21"/>
              </w:rPr>
              <w:t>无破坏</w:t>
            </w:r>
          </w:p>
        </w:tc>
      </w:tr>
      <w:tr w14:paraId="322E2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737CA4AC">
            <w:pPr>
              <w:adjustRightInd w:val="0"/>
              <w:snapToGrid w:val="0"/>
              <w:spacing w:line="360" w:lineRule="auto"/>
              <w:jc w:val="center"/>
              <w:rPr>
                <w:rFonts w:ascii="Times New Roman" w:hAnsi="Times New Roman"/>
                <w:szCs w:val="21"/>
              </w:rPr>
            </w:pPr>
            <w:r>
              <w:rPr>
                <w:rFonts w:ascii="Times New Roman" w:hAnsi="Times New Roman"/>
                <w:szCs w:val="21"/>
              </w:rPr>
              <w:t>11</w:t>
            </w:r>
          </w:p>
        </w:tc>
        <w:tc>
          <w:tcPr>
            <w:tcW w:w="2406" w:type="dxa"/>
            <w:gridSpan w:val="2"/>
            <w:vAlign w:val="center"/>
          </w:tcPr>
          <w:p w14:paraId="7E9A2855">
            <w:pPr>
              <w:adjustRightInd w:val="0"/>
              <w:snapToGrid w:val="0"/>
              <w:spacing w:line="360" w:lineRule="auto"/>
              <w:rPr>
                <w:rFonts w:ascii="Times New Roman" w:hAnsi="Times New Roman"/>
                <w:szCs w:val="21"/>
              </w:rPr>
            </w:pPr>
            <w:r>
              <w:rPr>
                <w:rFonts w:ascii="Times New Roman" w:hAnsi="Times New Roman"/>
                <w:szCs w:val="21"/>
              </w:rPr>
              <w:t>冷拉</w:t>
            </w:r>
            <w:r>
              <w:rPr>
                <w:rFonts w:hint="eastAsia" w:ascii="Times New Roman" w:hAnsi="Times New Roman"/>
                <w:szCs w:val="21"/>
              </w:rPr>
              <w:t>-</w:t>
            </w:r>
            <w:r>
              <w:rPr>
                <w:rFonts w:ascii="Times New Roman" w:hAnsi="Times New Roman"/>
                <w:szCs w:val="21"/>
              </w:rPr>
              <w:t>热压后粘结性</w:t>
            </w:r>
          </w:p>
        </w:tc>
        <w:tc>
          <w:tcPr>
            <w:tcW w:w="7517" w:type="dxa"/>
            <w:gridSpan w:val="5"/>
            <w:vAlign w:val="center"/>
          </w:tcPr>
          <w:p w14:paraId="70FE2FEE">
            <w:pPr>
              <w:adjustRightInd w:val="0"/>
              <w:snapToGrid w:val="0"/>
              <w:spacing w:line="360" w:lineRule="auto"/>
              <w:jc w:val="center"/>
              <w:rPr>
                <w:rFonts w:ascii="Times New Roman" w:hAnsi="Times New Roman"/>
                <w:szCs w:val="21"/>
              </w:rPr>
            </w:pPr>
            <w:r>
              <w:rPr>
                <w:rFonts w:ascii="Times New Roman" w:hAnsi="Times New Roman"/>
                <w:szCs w:val="21"/>
              </w:rPr>
              <w:t>无破坏</w:t>
            </w:r>
          </w:p>
        </w:tc>
      </w:tr>
      <w:tr w14:paraId="0DE8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258F5707">
            <w:pPr>
              <w:adjustRightInd w:val="0"/>
              <w:snapToGrid w:val="0"/>
              <w:spacing w:line="360" w:lineRule="auto"/>
              <w:jc w:val="center"/>
              <w:rPr>
                <w:rFonts w:ascii="Times New Roman" w:hAnsi="Times New Roman"/>
                <w:szCs w:val="21"/>
              </w:rPr>
            </w:pPr>
            <w:r>
              <w:rPr>
                <w:rFonts w:ascii="Times New Roman" w:hAnsi="Times New Roman"/>
                <w:szCs w:val="21"/>
              </w:rPr>
              <w:t>12</w:t>
            </w:r>
          </w:p>
        </w:tc>
        <w:tc>
          <w:tcPr>
            <w:tcW w:w="2406" w:type="dxa"/>
            <w:gridSpan w:val="2"/>
            <w:vAlign w:val="center"/>
          </w:tcPr>
          <w:p w14:paraId="6C688FCF">
            <w:pPr>
              <w:adjustRightInd w:val="0"/>
              <w:snapToGrid w:val="0"/>
              <w:spacing w:line="360" w:lineRule="auto"/>
              <w:rPr>
                <w:rFonts w:ascii="Times New Roman" w:hAnsi="Times New Roman"/>
                <w:szCs w:val="21"/>
              </w:rPr>
            </w:pPr>
            <w:r>
              <w:rPr>
                <w:rFonts w:ascii="Times New Roman" w:hAnsi="Times New Roman"/>
                <w:szCs w:val="21"/>
              </w:rPr>
              <w:t>质量损失率/%</w:t>
            </w:r>
          </w:p>
        </w:tc>
        <w:tc>
          <w:tcPr>
            <w:tcW w:w="7517" w:type="dxa"/>
            <w:gridSpan w:val="5"/>
            <w:vAlign w:val="center"/>
          </w:tcPr>
          <w:p w14:paraId="65C5E70C">
            <w:pPr>
              <w:adjustRightInd w:val="0"/>
              <w:snapToGrid w:val="0"/>
              <w:spacing w:line="360" w:lineRule="auto"/>
              <w:jc w:val="center"/>
              <w:rPr>
                <w:rFonts w:ascii="Times New Roman" w:hAnsi="Times New Roman"/>
                <w:szCs w:val="21"/>
              </w:rPr>
            </w:pPr>
            <w:r>
              <w:rPr>
                <w:rFonts w:ascii="Times New Roman" w:hAnsi="Times New Roman"/>
                <w:szCs w:val="21"/>
              </w:rPr>
              <w:t>≤8</w:t>
            </w:r>
          </w:p>
        </w:tc>
      </w:tr>
      <w:tr w14:paraId="7792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3" w:type="dxa"/>
            <w:gridSpan w:val="8"/>
            <w:vAlign w:val="center"/>
          </w:tcPr>
          <w:p w14:paraId="77771DB4">
            <w:pPr>
              <w:adjustRightInd w:val="0"/>
              <w:snapToGrid w:val="0"/>
              <w:spacing w:line="360" w:lineRule="auto"/>
              <w:rPr>
                <w:rFonts w:ascii="Times New Roman" w:hAnsi="Times New Roman"/>
                <w:szCs w:val="21"/>
              </w:rPr>
            </w:pPr>
            <w:r>
              <w:rPr>
                <w:rFonts w:hint="eastAsia" w:ascii="Times New Roman" w:hAnsi="Times New Roman"/>
                <w:szCs w:val="21"/>
              </w:rPr>
              <w:t>a</w:t>
            </w:r>
            <w:r>
              <w:rPr>
                <w:rFonts w:ascii="Times New Roman" w:hAnsi="Times New Roman"/>
                <w:szCs w:val="21"/>
              </w:rPr>
              <w:t xml:space="preserve"> </w:t>
            </w:r>
            <w:r>
              <w:rPr>
                <w:rFonts w:hint="eastAsia" w:ascii="Times New Roman" w:hAnsi="Times New Roman"/>
                <w:szCs w:val="21"/>
              </w:rPr>
              <w:t>仅适用于单组分产品</w:t>
            </w:r>
          </w:p>
          <w:p w14:paraId="45677C32">
            <w:pPr>
              <w:adjustRightInd w:val="0"/>
              <w:snapToGrid w:val="0"/>
              <w:spacing w:line="360" w:lineRule="auto"/>
              <w:rPr>
                <w:rFonts w:ascii="Times New Roman" w:hAnsi="Times New Roman"/>
                <w:szCs w:val="21"/>
              </w:rPr>
            </w:pPr>
            <w:r>
              <w:rPr>
                <w:rFonts w:hint="eastAsia" w:ascii="Times New Roman" w:hAnsi="Times New Roman"/>
                <w:szCs w:val="21"/>
              </w:rPr>
              <w:t>b仅适用于多组分产品；允许采用供需双方商定的其他指标值。</w:t>
            </w:r>
          </w:p>
        </w:tc>
      </w:tr>
    </w:tbl>
    <w:p w14:paraId="174072EE">
      <w:pPr>
        <w:adjustRightInd w:val="0"/>
        <w:snapToGrid w:val="0"/>
        <w:spacing w:line="360" w:lineRule="auto"/>
        <w:rPr>
          <w:rFonts w:ascii="Times New Roman" w:hAnsi="Times New Roman"/>
          <w:sz w:val="28"/>
          <w:szCs w:val="28"/>
        </w:rPr>
      </w:pPr>
    </w:p>
    <w:p w14:paraId="526A7706">
      <w:pPr>
        <w:adjustRightInd w:val="0"/>
        <w:snapToGrid w:val="0"/>
        <w:spacing w:line="360" w:lineRule="auto"/>
        <w:rPr>
          <w:rFonts w:ascii="Times New Roman" w:hAnsi="Times New Roman"/>
          <w:sz w:val="28"/>
          <w:szCs w:val="28"/>
        </w:rPr>
      </w:pPr>
      <w:r>
        <w:rPr>
          <w:rFonts w:ascii="Times New Roman" w:hAnsi="Times New Roman"/>
          <w:sz w:val="28"/>
          <w:szCs w:val="28"/>
        </w:rPr>
        <w:t>3.0.4 建筑密封胶的标识应符合下列规定：</w:t>
      </w:r>
    </w:p>
    <w:p w14:paraId="1F4EF229">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1.标识方法按名称、类型、类别、级别、次级别、标准号顺序进行；</w:t>
      </w:r>
    </w:p>
    <w:p w14:paraId="1AC1E237">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2.标识示例</w:t>
      </w:r>
    </w:p>
    <w:p w14:paraId="09FBF894">
      <w:pPr>
        <w:adjustRightInd w:val="0"/>
        <w:snapToGrid w:val="0"/>
        <w:spacing w:line="360" w:lineRule="auto"/>
        <w:rPr>
          <w:rFonts w:ascii="Times New Roman" w:hAnsi="Times New Roman"/>
          <w:sz w:val="28"/>
          <w:szCs w:val="28"/>
        </w:rPr>
      </w:pPr>
      <w:r>
        <w:rPr>
          <w:rFonts w:ascii="Times New Roman" w:hAnsi="Times New Roman"/>
          <w:sz w:val="28"/>
          <w:szCs w:val="28"/>
        </w:rPr>
        <w:t>镶装玻璃用25级高模量酸性硅酮建筑密封胶，标识为：</w:t>
      </w:r>
    </w:p>
    <w:p w14:paraId="2AF5D184">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硅酮建筑密封胶A  G  25 HM  GB/T14683-2017。</w:t>
      </w:r>
    </w:p>
    <w:p w14:paraId="1E0A945E">
      <w:pPr>
        <w:adjustRightInd w:val="0"/>
        <w:snapToGrid w:val="0"/>
        <w:spacing w:line="360" w:lineRule="auto"/>
        <w:rPr>
          <w:rFonts w:ascii="Times New Roman" w:hAnsi="Times New Roman"/>
          <w:sz w:val="28"/>
          <w:szCs w:val="28"/>
        </w:rPr>
      </w:pPr>
      <w:r>
        <w:rPr>
          <w:rFonts w:ascii="Times New Roman" w:hAnsi="Times New Roman"/>
          <w:sz w:val="28"/>
          <w:szCs w:val="28"/>
        </w:rPr>
        <w:t>3.0.5 建筑密封胶的技术要求应符合下列规定：</w:t>
      </w:r>
    </w:p>
    <w:p w14:paraId="1111F9DF">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1 外观</w:t>
      </w:r>
    </w:p>
    <w:p w14:paraId="02A477EE">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1）产品应为细腻、均匀膏状物，不应有气泡、</w:t>
      </w:r>
    </w:p>
    <w:p w14:paraId="036BBA35">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2）产品的颜色与供需双方商定的样品相比，不得有明显差异。</w:t>
      </w:r>
    </w:p>
    <w:p w14:paraId="33112E56">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2 理化性能</w:t>
      </w:r>
    </w:p>
    <w:p w14:paraId="2E6C318B">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产品的理化性能应符合国家现行产品标准的规定。</w:t>
      </w:r>
    </w:p>
    <w:p w14:paraId="76EBC8FA">
      <w:pPr>
        <w:adjustRightInd w:val="0"/>
        <w:snapToGrid w:val="0"/>
        <w:spacing w:line="360" w:lineRule="auto"/>
        <w:rPr>
          <w:rFonts w:ascii="Times New Roman" w:hAnsi="Times New Roman"/>
          <w:sz w:val="28"/>
          <w:szCs w:val="28"/>
        </w:rPr>
      </w:pPr>
      <w:r>
        <w:rPr>
          <w:rFonts w:ascii="Times New Roman" w:hAnsi="Times New Roman"/>
          <w:sz w:val="28"/>
          <w:szCs w:val="28"/>
        </w:rPr>
        <w:t>3.0.6 建筑密封胶产品检验应为出厂检验和型式检验。</w:t>
      </w:r>
    </w:p>
    <w:p w14:paraId="5103D817">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1 生产厂应对每批产品进行出厂检验，检验项目为外观、下垂度、表干时间、挤出性、拉伸模量、定伸粘结性；</w:t>
      </w:r>
    </w:p>
    <w:p w14:paraId="4C259F28">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2 正常生产时，生产厂每年至少进行一次型式检验。型式检验项目应按第3.0.3条表3.0.3中全部要求进行。</w:t>
      </w:r>
    </w:p>
    <w:p w14:paraId="04238E88">
      <w:pPr>
        <w:adjustRightInd w:val="0"/>
        <w:snapToGrid w:val="0"/>
        <w:spacing w:line="360" w:lineRule="auto"/>
        <w:rPr>
          <w:rFonts w:ascii="Times New Roman" w:hAnsi="Times New Roman"/>
          <w:sz w:val="28"/>
          <w:szCs w:val="28"/>
        </w:rPr>
      </w:pPr>
      <w:r>
        <w:rPr>
          <w:rFonts w:ascii="Times New Roman" w:hAnsi="Times New Roman"/>
          <w:sz w:val="28"/>
          <w:szCs w:val="28"/>
        </w:rPr>
        <w:t>3.0.7 产品标志、包装、运输、贮存应符合下列规定：</w:t>
      </w:r>
    </w:p>
    <w:p w14:paraId="4F8A4026">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1标志</w:t>
      </w:r>
    </w:p>
    <w:p w14:paraId="2E169BF6">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产品最小包装上应有牢固的不褪色标志，内容包括：</w:t>
      </w:r>
    </w:p>
    <w:p w14:paraId="480E8D84">
      <w:pPr>
        <w:numPr>
          <w:ilvl w:val="0"/>
          <w:numId w:val="2"/>
        </w:numPr>
        <w:adjustRightInd w:val="0"/>
        <w:snapToGrid w:val="0"/>
        <w:spacing w:line="360" w:lineRule="auto"/>
        <w:ind w:firstLine="565" w:firstLineChars="202"/>
        <w:rPr>
          <w:rFonts w:ascii="Times New Roman" w:hAnsi="Times New Roman"/>
          <w:sz w:val="28"/>
          <w:szCs w:val="28"/>
        </w:rPr>
      </w:pPr>
      <w:r>
        <w:rPr>
          <w:rFonts w:ascii="Times New Roman" w:hAnsi="Times New Roman"/>
          <w:sz w:val="28"/>
          <w:szCs w:val="28"/>
        </w:rPr>
        <w:t>产品名称；</w:t>
      </w:r>
    </w:p>
    <w:p w14:paraId="79AB8EF5">
      <w:pPr>
        <w:numPr>
          <w:ilvl w:val="0"/>
          <w:numId w:val="2"/>
        </w:numPr>
        <w:adjustRightInd w:val="0"/>
        <w:snapToGrid w:val="0"/>
        <w:spacing w:line="360" w:lineRule="auto"/>
        <w:ind w:firstLine="565" w:firstLineChars="202"/>
        <w:rPr>
          <w:rFonts w:ascii="Times New Roman" w:hAnsi="Times New Roman"/>
          <w:sz w:val="28"/>
          <w:szCs w:val="28"/>
        </w:rPr>
      </w:pPr>
      <w:r>
        <w:rPr>
          <w:rFonts w:ascii="Times New Roman" w:hAnsi="Times New Roman"/>
          <w:sz w:val="28"/>
          <w:szCs w:val="28"/>
        </w:rPr>
        <w:t>产品标记；</w:t>
      </w:r>
    </w:p>
    <w:p w14:paraId="7E435AD6">
      <w:pPr>
        <w:numPr>
          <w:ilvl w:val="0"/>
          <w:numId w:val="2"/>
        </w:numPr>
        <w:adjustRightInd w:val="0"/>
        <w:snapToGrid w:val="0"/>
        <w:spacing w:line="360" w:lineRule="auto"/>
        <w:ind w:firstLine="565" w:firstLineChars="202"/>
        <w:rPr>
          <w:rFonts w:ascii="Times New Roman" w:hAnsi="Times New Roman"/>
          <w:sz w:val="28"/>
          <w:szCs w:val="28"/>
        </w:rPr>
      </w:pPr>
      <w:r>
        <w:rPr>
          <w:rFonts w:ascii="Times New Roman" w:hAnsi="Times New Roman"/>
          <w:sz w:val="28"/>
          <w:szCs w:val="28"/>
        </w:rPr>
        <w:t>生产日期、批号和保质期；</w:t>
      </w:r>
    </w:p>
    <w:p w14:paraId="2D1A6A59">
      <w:pPr>
        <w:numPr>
          <w:ilvl w:val="0"/>
          <w:numId w:val="2"/>
        </w:numPr>
        <w:adjustRightInd w:val="0"/>
        <w:snapToGrid w:val="0"/>
        <w:spacing w:line="360" w:lineRule="auto"/>
        <w:ind w:firstLine="565" w:firstLineChars="202"/>
        <w:rPr>
          <w:rFonts w:ascii="Times New Roman" w:hAnsi="Times New Roman"/>
          <w:sz w:val="28"/>
          <w:szCs w:val="28"/>
        </w:rPr>
      </w:pPr>
      <w:r>
        <w:rPr>
          <w:rFonts w:ascii="Times New Roman" w:hAnsi="Times New Roman"/>
          <w:sz w:val="28"/>
          <w:szCs w:val="28"/>
        </w:rPr>
        <w:t>净容量或净质量；</w:t>
      </w:r>
    </w:p>
    <w:p w14:paraId="44C2AF01">
      <w:pPr>
        <w:numPr>
          <w:ilvl w:val="0"/>
          <w:numId w:val="2"/>
        </w:numPr>
        <w:adjustRightInd w:val="0"/>
        <w:snapToGrid w:val="0"/>
        <w:spacing w:line="360" w:lineRule="auto"/>
        <w:ind w:firstLine="565" w:firstLineChars="202"/>
        <w:rPr>
          <w:rFonts w:ascii="Times New Roman" w:hAnsi="Times New Roman"/>
          <w:sz w:val="28"/>
          <w:szCs w:val="28"/>
        </w:rPr>
      </w:pPr>
      <w:r>
        <w:rPr>
          <w:rFonts w:ascii="Times New Roman" w:hAnsi="Times New Roman"/>
          <w:sz w:val="28"/>
          <w:szCs w:val="28"/>
        </w:rPr>
        <w:t>制造方名称和地址；</w:t>
      </w:r>
    </w:p>
    <w:p w14:paraId="0A23B341">
      <w:pPr>
        <w:numPr>
          <w:ilvl w:val="0"/>
          <w:numId w:val="2"/>
        </w:numPr>
        <w:adjustRightInd w:val="0"/>
        <w:snapToGrid w:val="0"/>
        <w:spacing w:line="360" w:lineRule="auto"/>
        <w:ind w:firstLine="565" w:firstLineChars="202"/>
        <w:rPr>
          <w:rFonts w:ascii="Times New Roman" w:hAnsi="Times New Roman"/>
          <w:sz w:val="28"/>
          <w:szCs w:val="28"/>
        </w:rPr>
      </w:pPr>
      <w:r>
        <w:rPr>
          <w:rFonts w:ascii="Times New Roman" w:hAnsi="Times New Roman"/>
          <w:sz w:val="28"/>
          <w:szCs w:val="28"/>
        </w:rPr>
        <w:t>商标；</w:t>
      </w:r>
    </w:p>
    <w:p w14:paraId="052BAA9E">
      <w:pPr>
        <w:numPr>
          <w:ilvl w:val="0"/>
          <w:numId w:val="2"/>
        </w:numPr>
        <w:adjustRightInd w:val="0"/>
        <w:snapToGrid w:val="0"/>
        <w:spacing w:line="360" w:lineRule="auto"/>
        <w:ind w:firstLine="565" w:firstLineChars="202"/>
        <w:rPr>
          <w:rFonts w:ascii="Times New Roman" w:hAnsi="Times New Roman"/>
          <w:sz w:val="28"/>
          <w:szCs w:val="28"/>
        </w:rPr>
      </w:pPr>
      <w:r>
        <w:rPr>
          <w:rFonts w:ascii="Times New Roman" w:hAnsi="Times New Roman"/>
          <w:sz w:val="28"/>
          <w:szCs w:val="28"/>
        </w:rPr>
        <w:t>使用说明及注意事项。</w:t>
      </w:r>
    </w:p>
    <w:p w14:paraId="79BBEEE0">
      <w:pPr>
        <w:adjustRightInd w:val="0"/>
        <w:snapToGrid w:val="0"/>
        <w:spacing w:line="360" w:lineRule="auto"/>
        <w:ind w:firstLine="565" w:firstLineChars="202"/>
        <w:rPr>
          <w:rFonts w:ascii="Times New Roman" w:hAnsi="Times New Roman"/>
          <w:sz w:val="28"/>
          <w:szCs w:val="28"/>
        </w:rPr>
      </w:pPr>
      <w:r>
        <w:rPr>
          <w:rFonts w:ascii="Times New Roman" w:hAnsi="Times New Roman"/>
          <w:sz w:val="28"/>
          <w:szCs w:val="28"/>
        </w:rPr>
        <w:t>2 包装</w:t>
      </w:r>
    </w:p>
    <w:p w14:paraId="60803E0F">
      <w:pPr>
        <w:numPr>
          <w:ilvl w:val="0"/>
          <w:numId w:val="3"/>
        </w:numPr>
        <w:adjustRightInd w:val="0"/>
        <w:snapToGrid w:val="0"/>
        <w:spacing w:line="360" w:lineRule="auto"/>
        <w:ind w:firstLine="565" w:firstLineChars="202"/>
        <w:rPr>
          <w:rFonts w:ascii="Times New Roman" w:hAnsi="Times New Roman"/>
          <w:sz w:val="28"/>
          <w:szCs w:val="28"/>
        </w:rPr>
      </w:pPr>
      <w:r>
        <w:rPr>
          <w:rFonts w:ascii="Times New Roman" w:hAnsi="Times New Roman"/>
          <w:sz w:val="28"/>
          <w:szCs w:val="28"/>
        </w:rPr>
        <w:t>产品采用支装或桶装，包装容器应密闭；</w:t>
      </w:r>
    </w:p>
    <w:p w14:paraId="2F324ED8">
      <w:pPr>
        <w:numPr>
          <w:ilvl w:val="0"/>
          <w:numId w:val="3"/>
        </w:numPr>
        <w:adjustRightInd w:val="0"/>
        <w:snapToGrid w:val="0"/>
        <w:spacing w:line="360" w:lineRule="auto"/>
        <w:ind w:firstLine="565" w:firstLineChars="202"/>
        <w:rPr>
          <w:rFonts w:ascii="Times New Roman" w:hAnsi="Times New Roman"/>
          <w:sz w:val="28"/>
          <w:szCs w:val="28"/>
        </w:rPr>
      </w:pPr>
      <w:r>
        <w:rPr>
          <w:rFonts w:ascii="Times New Roman" w:hAnsi="Times New Roman"/>
          <w:sz w:val="28"/>
          <w:szCs w:val="28"/>
        </w:rPr>
        <w:t>包装箱或包装桶除应有标志外，还应有防雨、防潮、防晒和防撞击标志；</w:t>
      </w:r>
    </w:p>
    <w:p w14:paraId="3C0740BB">
      <w:pPr>
        <w:numPr>
          <w:ilvl w:val="0"/>
          <w:numId w:val="3"/>
        </w:numPr>
        <w:adjustRightInd w:val="0"/>
        <w:snapToGrid w:val="0"/>
        <w:spacing w:line="360" w:lineRule="auto"/>
        <w:ind w:firstLine="565" w:firstLineChars="202"/>
        <w:rPr>
          <w:rFonts w:ascii="Times New Roman" w:hAnsi="Times New Roman"/>
          <w:sz w:val="28"/>
          <w:szCs w:val="28"/>
        </w:rPr>
      </w:pPr>
      <w:r>
        <w:rPr>
          <w:rFonts w:ascii="Times New Roman" w:hAnsi="Times New Roman"/>
          <w:sz w:val="28"/>
          <w:szCs w:val="28"/>
        </w:rPr>
        <w:t>产品出厂时应附有产品合格证。</w:t>
      </w:r>
    </w:p>
    <w:p w14:paraId="082B1CAD">
      <w:pPr>
        <w:adjustRightInd w:val="0"/>
        <w:snapToGrid w:val="0"/>
        <w:spacing w:line="360" w:lineRule="auto"/>
        <w:ind w:firstLine="565" w:firstLineChars="202"/>
        <w:rPr>
          <w:rFonts w:ascii="Times New Roman" w:hAnsi="Times New Roman"/>
          <w:sz w:val="28"/>
          <w:szCs w:val="28"/>
        </w:rPr>
      </w:pPr>
      <w:r>
        <w:rPr>
          <w:rFonts w:ascii="Times New Roman" w:hAnsi="Times New Roman"/>
          <w:sz w:val="28"/>
          <w:szCs w:val="28"/>
        </w:rPr>
        <w:t>3 运输</w:t>
      </w:r>
    </w:p>
    <w:p w14:paraId="0DFC6FDB">
      <w:pPr>
        <w:adjustRightInd w:val="0"/>
        <w:snapToGrid w:val="0"/>
        <w:spacing w:line="360" w:lineRule="auto"/>
        <w:ind w:firstLine="565" w:firstLineChars="202"/>
        <w:rPr>
          <w:rFonts w:ascii="Times New Roman" w:hAnsi="Times New Roman"/>
          <w:sz w:val="28"/>
          <w:szCs w:val="28"/>
        </w:rPr>
      </w:pPr>
      <w:r>
        <w:rPr>
          <w:rFonts w:ascii="Times New Roman" w:hAnsi="Times New Roman"/>
          <w:sz w:val="28"/>
          <w:szCs w:val="28"/>
        </w:rPr>
        <w:t>产品运输时应防止泄露、雨淋、撞击、挤压包装，产品按非危险品运输。</w:t>
      </w:r>
    </w:p>
    <w:p w14:paraId="368658F1">
      <w:pPr>
        <w:adjustRightInd w:val="0"/>
        <w:snapToGrid w:val="0"/>
        <w:spacing w:line="360" w:lineRule="auto"/>
        <w:ind w:firstLine="565" w:firstLineChars="202"/>
        <w:rPr>
          <w:rFonts w:ascii="Times New Roman" w:hAnsi="Times New Roman"/>
          <w:sz w:val="28"/>
          <w:szCs w:val="28"/>
        </w:rPr>
      </w:pPr>
      <w:r>
        <w:rPr>
          <w:rFonts w:ascii="Times New Roman" w:hAnsi="Times New Roman"/>
          <w:sz w:val="28"/>
          <w:szCs w:val="28"/>
        </w:rPr>
        <w:t>4 贮存</w:t>
      </w:r>
    </w:p>
    <w:p w14:paraId="4E1949CD">
      <w:pPr>
        <w:numPr>
          <w:ilvl w:val="0"/>
          <w:numId w:val="4"/>
        </w:numPr>
        <w:adjustRightInd w:val="0"/>
        <w:snapToGrid w:val="0"/>
        <w:spacing w:line="360" w:lineRule="auto"/>
        <w:ind w:firstLine="565" w:firstLineChars="202"/>
        <w:rPr>
          <w:rFonts w:ascii="Times New Roman" w:hAnsi="Times New Roman"/>
          <w:sz w:val="28"/>
          <w:szCs w:val="28"/>
        </w:rPr>
      </w:pPr>
      <w:r>
        <w:rPr>
          <w:rFonts w:ascii="Times New Roman" w:hAnsi="Times New Roman"/>
          <w:sz w:val="28"/>
          <w:szCs w:val="28"/>
        </w:rPr>
        <w:t>产品应在干燥、通风、阴凉的场所贮存，贮存温度不超过27℃；</w:t>
      </w:r>
    </w:p>
    <w:p w14:paraId="65945F2F">
      <w:pPr>
        <w:numPr>
          <w:ilvl w:val="0"/>
          <w:numId w:val="4"/>
        </w:numPr>
        <w:adjustRightInd w:val="0"/>
        <w:snapToGrid w:val="0"/>
        <w:spacing w:line="360" w:lineRule="auto"/>
        <w:ind w:firstLine="565" w:firstLineChars="202"/>
        <w:rPr>
          <w:rFonts w:ascii="Times New Roman" w:hAnsi="Times New Roman"/>
          <w:sz w:val="28"/>
          <w:szCs w:val="28"/>
        </w:rPr>
      </w:pPr>
      <w:r>
        <w:rPr>
          <w:rFonts w:ascii="Times New Roman" w:hAnsi="Times New Roman"/>
          <w:sz w:val="28"/>
          <w:szCs w:val="28"/>
        </w:rPr>
        <w:t>产品自生产之日起，保质期不少于6个月。</w:t>
      </w:r>
    </w:p>
    <w:p w14:paraId="6BF1A208">
      <w:pPr>
        <w:adjustRightInd w:val="0"/>
        <w:snapToGrid w:val="0"/>
        <w:spacing w:line="360" w:lineRule="auto"/>
        <w:rPr>
          <w:rFonts w:ascii="Times New Roman" w:hAnsi="Times New Roman"/>
          <w:sz w:val="28"/>
          <w:szCs w:val="28"/>
        </w:rPr>
      </w:pPr>
      <w:r>
        <w:rPr>
          <w:rFonts w:ascii="Times New Roman" w:hAnsi="Times New Roman"/>
          <w:sz w:val="28"/>
          <w:szCs w:val="28"/>
        </w:rPr>
        <w:t>3.0.8 建筑密封胶相关产品标准，应符合</w:t>
      </w:r>
      <w:r>
        <w:rPr>
          <w:rFonts w:hint="eastAsia" w:ascii="Times New Roman" w:hAnsi="Times New Roman"/>
          <w:sz w:val="28"/>
          <w:szCs w:val="28"/>
        </w:rPr>
        <w:t>表</w:t>
      </w:r>
      <w:r>
        <w:rPr>
          <w:rFonts w:ascii="Times New Roman" w:hAnsi="Times New Roman"/>
          <w:sz w:val="28"/>
          <w:szCs w:val="28"/>
        </w:rPr>
        <w:t>3.0.8的要求。</w:t>
      </w:r>
    </w:p>
    <w:p w14:paraId="7B64F041">
      <w:pPr>
        <w:adjustRightInd w:val="0"/>
        <w:snapToGrid w:val="0"/>
        <w:spacing w:line="360" w:lineRule="auto"/>
        <w:jc w:val="center"/>
        <w:rPr>
          <w:rFonts w:ascii="Times New Roman" w:hAnsi="Times New Roman"/>
          <w:szCs w:val="21"/>
        </w:rPr>
      </w:pPr>
      <w:r>
        <w:rPr>
          <w:rFonts w:ascii="Times New Roman" w:hAnsi="Times New Roman"/>
          <w:szCs w:val="21"/>
        </w:rPr>
        <w:t>表3.0.8 建筑密封胶相关产品标准</w:t>
      </w:r>
    </w:p>
    <w:tbl>
      <w:tblPr>
        <w:tblStyle w:val="11"/>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5900"/>
        <w:gridCol w:w="1752"/>
      </w:tblGrid>
      <w:tr w14:paraId="6AEF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046" w:type="dxa"/>
            <w:vAlign w:val="center"/>
          </w:tcPr>
          <w:p w14:paraId="3E292805">
            <w:pPr>
              <w:adjustRightInd w:val="0"/>
              <w:snapToGrid w:val="0"/>
              <w:spacing w:line="360" w:lineRule="auto"/>
              <w:jc w:val="center"/>
              <w:rPr>
                <w:rFonts w:ascii="Times New Roman" w:hAnsi="Times New Roman"/>
                <w:b/>
                <w:bCs/>
                <w:sz w:val="28"/>
                <w:szCs w:val="28"/>
              </w:rPr>
            </w:pPr>
            <w:r>
              <w:rPr>
                <w:rFonts w:ascii="Times New Roman" w:hAnsi="Times New Roman"/>
                <w:b/>
                <w:bCs/>
                <w:sz w:val="28"/>
                <w:szCs w:val="28"/>
              </w:rPr>
              <w:t>类别</w:t>
            </w:r>
          </w:p>
        </w:tc>
        <w:tc>
          <w:tcPr>
            <w:tcW w:w="5900" w:type="dxa"/>
            <w:vAlign w:val="center"/>
          </w:tcPr>
          <w:p w14:paraId="630B8DBB">
            <w:pPr>
              <w:adjustRightInd w:val="0"/>
              <w:snapToGrid w:val="0"/>
              <w:spacing w:line="360" w:lineRule="auto"/>
              <w:jc w:val="center"/>
              <w:rPr>
                <w:rFonts w:ascii="Times New Roman" w:hAnsi="Times New Roman"/>
                <w:b/>
                <w:bCs/>
                <w:sz w:val="28"/>
                <w:szCs w:val="28"/>
              </w:rPr>
            </w:pPr>
            <w:r>
              <w:rPr>
                <w:rFonts w:ascii="Times New Roman" w:hAnsi="Times New Roman"/>
                <w:b/>
                <w:bCs/>
                <w:sz w:val="28"/>
                <w:szCs w:val="28"/>
              </w:rPr>
              <w:t>产品标准</w:t>
            </w:r>
          </w:p>
        </w:tc>
        <w:tc>
          <w:tcPr>
            <w:tcW w:w="1752" w:type="dxa"/>
            <w:vAlign w:val="center"/>
          </w:tcPr>
          <w:p w14:paraId="59B6C980">
            <w:pPr>
              <w:adjustRightInd w:val="0"/>
              <w:snapToGrid w:val="0"/>
              <w:spacing w:line="360" w:lineRule="auto"/>
              <w:jc w:val="center"/>
              <w:rPr>
                <w:rFonts w:ascii="Times New Roman" w:hAnsi="Times New Roman"/>
                <w:b/>
                <w:bCs/>
                <w:sz w:val="28"/>
                <w:szCs w:val="28"/>
              </w:rPr>
            </w:pPr>
            <w:r>
              <w:rPr>
                <w:rFonts w:ascii="Times New Roman" w:hAnsi="Times New Roman"/>
                <w:b/>
                <w:bCs/>
                <w:sz w:val="28"/>
                <w:szCs w:val="28"/>
              </w:rPr>
              <w:t>标准编号</w:t>
            </w:r>
          </w:p>
        </w:tc>
      </w:tr>
      <w:tr w14:paraId="3851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46" w:type="dxa"/>
            <w:vMerge w:val="restart"/>
            <w:vAlign w:val="center"/>
          </w:tcPr>
          <w:p w14:paraId="09300EA6">
            <w:pPr>
              <w:adjustRightInd w:val="0"/>
              <w:snapToGrid w:val="0"/>
              <w:spacing w:line="360" w:lineRule="auto"/>
              <w:jc w:val="center"/>
              <w:rPr>
                <w:rFonts w:ascii="Times New Roman" w:hAnsi="Times New Roman"/>
                <w:szCs w:val="21"/>
              </w:rPr>
            </w:pPr>
            <w:r>
              <w:rPr>
                <w:rFonts w:ascii="Times New Roman" w:hAnsi="Times New Roman"/>
                <w:szCs w:val="21"/>
              </w:rPr>
              <w:br w:type="textWrapping"/>
            </w:r>
            <w:r>
              <w:rPr>
                <w:rFonts w:ascii="Times New Roman" w:hAnsi="Times New Roman"/>
                <w:szCs w:val="21"/>
              </w:rPr>
              <w:br w:type="textWrapping"/>
            </w:r>
            <w:r>
              <w:rPr>
                <w:rFonts w:ascii="Times New Roman" w:hAnsi="Times New Roman"/>
                <w:szCs w:val="21"/>
              </w:rPr>
              <w:t>硅</w:t>
            </w:r>
          </w:p>
          <w:p w14:paraId="19508DCC">
            <w:pPr>
              <w:adjustRightInd w:val="0"/>
              <w:snapToGrid w:val="0"/>
              <w:spacing w:line="360" w:lineRule="auto"/>
              <w:jc w:val="center"/>
              <w:rPr>
                <w:rFonts w:ascii="Times New Roman" w:hAnsi="Times New Roman"/>
                <w:szCs w:val="21"/>
              </w:rPr>
            </w:pPr>
            <w:r>
              <w:rPr>
                <w:rFonts w:ascii="Times New Roman" w:hAnsi="Times New Roman"/>
                <w:szCs w:val="21"/>
              </w:rPr>
              <w:br w:type="textWrapping"/>
            </w:r>
            <w:r>
              <w:rPr>
                <w:rFonts w:ascii="Times New Roman" w:hAnsi="Times New Roman"/>
                <w:szCs w:val="21"/>
              </w:rPr>
              <w:t>酮</w:t>
            </w:r>
          </w:p>
          <w:p w14:paraId="6297C512">
            <w:pPr>
              <w:adjustRightInd w:val="0"/>
              <w:snapToGrid w:val="0"/>
              <w:spacing w:line="360" w:lineRule="auto"/>
              <w:jc w:val="center"/>
              <w:rPr>
                <w:rFonts w:ascii="Times New Roman" w:hAnsi="Times New Roman"/>
                <w:szCs w:val="21"/>
              </w:rPr>
            </w:pPr>
          </w:p>
          <w:p w14:paraId="3B8E3642">
            <w:pPr>
              <w:adjustRightInd w:val="0"/>
              <w:snapToGrid w:val="0"/>
              <w:spacing w:line="360" w:lineRule="auto"/>
              <w:jc w:val="center"/>
              <w:rPr>
                <w:rFonts w:ascii="Times New Roman" w:hAnsi="Times New Roman"/>
                <w:szCs w:val="21"/>
              </w:rPr>
            </w:pPr>
            <w:r>
              <w:rPr>
                <w:rFonts w:ascii="Times New Roman" w:hAnsi="Times New Roman"/>
                <w:szCs w:val="21"/>
              </w:rPr>
              <w:t>类</w:t>
            </w:r>
          </w:p>
        </w:tc>
        <w:tc>
          <w:tcPr>
            <w:tcW w:w="5900" w:type="dxa"/>
            <w:vAlign w:val="center"/>
          </w:tcPr>
          <w:p w14:paraId="246A8D1B">
            <w:pPr>
              <w:adjustRightInd w:val="0"/>
              <w:snapToGrid w:val="0"/>
              <w:spacing w:line="360" w:lineRule="auto"/>
              <w:rPr>
                <w:rFonts w:ascii="Times New Roman" w:hAnsi="Times New Roman"/>
                <w:szCs w:val="21"/>
              </w:rPr>
            </w:pPr>
            <w:r>
              <w:rPr>
                <w:rFonts w:ascii="Times New Roman" w:hAnsi="Times New Roman"/>
                <w:szCs w:val="21"/>
              </w:rPr>
              <w:t>1、《硅酮和改性硅酮建筑密封胶（SR类）》</w:t>
            </w:r>
          </w:p>
        </w:tc>
        <w:tc>
          <w:tcPr>
            <w:tcW w:w="1752" w:type="dxa"/>
            <w:vAlign w:val="center"/>
          </w:tcPr>
          <w:p w14:paraId="383DD281">
            <w:pPr>
              <w:adjustRightInd w:val="0"/>
              <w:snapToGrid w:val="0"/>
              <w:spacing w:line="360" w:lineRule="auto"/>
              <w:rPr>
                <w:rFonts w:ascii="Times New Roman" w:hAnsi="Times New Roman"/>
                <w:szCs w:val="21"/>
              </w:rPr>
            </w:pPr>
            <w:r>
              <w:rPr>
                <w:rFonts w:ascii="Times New Roman" w:hAnsi="Times New Roman"/>
                <w:szCs w:val="21"/>
              </w:rPr>
              <w:t>GB/T14683</w:t>
            </w:r>
          </w:p>
        </w:tc>
      </w:tr>
      <w:tr w14:paraId="2624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46" w:type="dxa"/>
            <w:vMerge w:val="continue"/>
            <w:vAlign w:val="center"/>
          </w:tcPr>
          <w:p w14:paraId="1B2D54FE">
            <w:pPr>
              <w:adjustRightInd w:val="0"/>
              <w:snapToGrid w:val="0"/>
              <w:spacing w:line="360" w:lineRule="auto"/>
              <w:jc w:val="center"/>
              <w:rPr>
                <w:rFonts w:ascii="Times New Roman" w:hAnsi="Times New Roman"/>
                <w:szCs w:val="21"/>
              </w:rPr>
            </w:pPr>
          </w:p>
        </w:tc>
        <w:tc>
          <w:tcPr>
            <w:tcW w:w="5900" w:type="dxa"/>
            <w:vAlign w:val="center"/>
          </w:tcPr>
          <w:p w14:paraId="2A670D9A">
            <w:pPr>
              <w:adjustRightInd w:val="0"/>
              <w:snapToGrid w:val="0"/>
              <w:spacing w:line="360" w:lineRule="auto"/>
              <w:rPr>
                <w:rFonts w:ascii="Times New Roman" w:hAnsi="Times New Roman"/>
                <w:szCs w:val="21"/>
              </w:rPr>
            </w:pPr>
            <w:r>
              <w:rPr>
                <w:rFonts w:ascii="Times New Roman" w:hAnsi="Times New Roman"/>
                <w:szCs w:val="21"/>
              </w:rPr>
              <w:t>2、《石材用建筑密封胶（SR类）》</w:t>
            </w:r>
          </w:p>
        </w:tc>
        <w:tc>
          <w:tcPr>
            <w:tcW w:w="1752" w:type="dxa"/>
            <w:vAlign w:val="center"/>
          </w:tcPr>
          <w:p w14:paraId="5A7C9127">
            <w:pPr>
              <w:adjustRightInd w:val="0"/>
              <w:snapToGrid w:val="0"/>
              <w:spacing w:line="360" w:lineRule="auto"/>
              <w:rPr>
                <w:rFonts w:ascii="Times New Roman" w:hAnsi="Times New Roman"/>
                <w:szCs w:val="21"/>
              </w:rPr>
            </w:pPr>
            <w:r>
              <w:rPr>
                <w:rFonts w:ascii="Times New Roman" w:hAnsi="Times New Roman"/>
                <w:szCs w:val="21"/>
              </w:rPr>
              <w:t>GB/T23251</w:t>
            </w:r>
          </w:p>
        </w:tc>
      </w:tr>
      <w:tr w14:paraId="2191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46" w:type="dxa"/>
            <w:vMerge w:val="continue"/>
            <w:vAlign w:val="center"/>
          </w:tcPr>
          <w:p w14:paraId="587D586C">
            <w:pPr>
              <w:adjustRightInd w:val="0"/>
              <w:snapToGrid w:val="0"/>
              <w:spacing w:line="360" w:lineRule="auto"/>
              <w:jc w:val="center"/>
              <w:rPr>
                <w:rFonts w:ascii="Times New Roman" w:hAnsi="Times New Roman"/>
                <w:szCs w:val="21"/>
              </w:rPr>
            </w:pPr>
          </w:p>
        </w:tc>
        <w:tc>
          <w:tcPr>
            <w:tcW w:w="5900" w:type="dxa"/>
            <w:vAlign w:val="center"/>
          </w:tcPr>
          <w:p w14:paraId="0365BDD3">
            <w:pPr>
              <w:adjustRightInd w:val="0"/>
              <w:snapToGrid w:val="0"/>
              <w:spacing w:line="360" w:lineRule="auto"/>
              <w:rPr>
                <w:rFonts w:ascii="Times New Roman" w:hAnsi="Times New Roman"/>
                <w:szCs w:val="21"/>
              </w:rPr>
            </w:pPr>
            <w:r>
              <w:rPr>
                <w:rFonts w:ascii="Times New Roman" w:hAnsi="Times New Roman"/>
                <w:szCs w:val="21"/>
              </w:rPr>
              <w:t>3、《建筑用阻燃密封胶（SR类）》</w:t>
            </w:r>
          </w:p>
        </w:tc>
        <w:tc>
          <w:tcPr>
            <w:tcW w:w="1752" w:type="dxa"/>
            <w:vAlign w:val="center"/>
          </w:tcPr>
          <w:p w14:paraId="592F0201">
            <w:pPr>
              <w:adjustRightInd w:val="0"/>
              <w:snapToGrid w:val="0"/>
              <w:spacing w:line="360" w:lineRule="auto"/>
              <w:rPr>
                <w:rFonts w:ascii="Times New Roman" w:hAnsi="Times New Roman"/>
                <w:szCs w:val="21"/>
              </w:rPr>
            </w:pPr>
            <w:r>
              <w:rPr>
                <w:rFonts w:ascii="Times New Roman" w:hAnsi="Times New Roman"/>
                <w:szCs w:val="21"/>
              </w:rPr>
              <w:t>GB/T24257</w:t>
            </w:r>
          </w:p>
        </w:tc>
      </w:tr>
      <w:tr w14:paraId="23DC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46" w:type="dxa"/>
            <w:vMerge w:val="continue"/>
            <w:vAlign w:val="center"/>
          </w:tcPr>
          <w:p w14:paraId="434896AF">
            <w:pPr>
              <w:adjustRightInd w:val="0"/>
              <w:snapToGrid w:val="0"/>
              <w:spacing w:line="360" w:lineRule="auto"/>
              <w:jc w:val="center"/>
              <w:rPr>
                <w:rFonts w:ascii="Times New Roman" w:hAnsi="Times New Roman"/>
                <w:szCs w:val="21"/>
              </w:rPr>
            </w:pPr>
          </w:p>
        </w:tc>
        <w:tc>
          <w:tcPr>
            <w:tcW w:w="5900" w:type="dxa"/>
            <w:vAlign w:val="center"/>
          </w:tcPr>
          <w:p w14:paraId="0E305E42">
            <w:pPr>
              <w:adjustRightInd w:val="0"/>
              <w:snapToGrid w:val="0"/>
              <w:spacing w:line="360" w:lineRule="auto"/>
              <w:rPr>
                <w:rFonts w:ascii="Times New Roman" w:hAnsi="Times New Roman"/>
                <w:szCs w:val="21"/>
              </w:rPr>
            </w:pPr>
            <w:r>
              <w:rPr>
                <w:rFonts w:ascii="Times New Roman" w:hAnsi="Times New Roman"/>
                <w:szCs w:val="21"/>
              </w:rPr>
              <w:t>4、《中空玻璃用弹性密封胶（SR类）》</w:t>
            </w:r>
          </w:p>
        </w:tc>
        <w:tc>
          <w:tcPr>
            <w:tcW w:w="1752" w:type="dxa"/>
            <w:vAlign w:val="center"/>
          </w:tcPr>
          <w:p w14:paraId="1C3ED57B">
            <w:pPr>
              <w:adjustRightInd w:val="0"/>
              <w:snapToGrid w:val="0"/>
              <w:spacing w:line="360" w:lineRule="auto"/>
              <w:rPr>
                <w:rFonts w:ascii="Times New Roman" w:hAnsi="Times New Roman"/>
                <w:szCs w:val="21"/>
              </w:rPr>
            </w:pPr>
            <w:r>
              <w:rPr>
                <w:rFonts w:ascii="Times New Roman" w:hAnsi="Times New Roman"/>
                <w:szCs w:val="21"/>
              </w:rPr>
              <w:t>GB/T29755</w:t>
            </w:r>
          </w:p>
        </w:tc>
      </w:tr>
      <w:tr w14:paraId="1BA0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46" w:type="dxa"/>
            <w:vMerge w:val="continue"/>
            <w:vAlign w:val="center"/>
          </w:tcPr>
          <w:p w14:paraId="433D03A3">
            <w:pPr>
              <w:adjustRightInd w:val="0"/>
              <w:snapToGrid w:val="0"/>
              <w:spacing w:line="360" w:lineRule="auto"/>
              <w:jc w:val="center"/>
              <w:rPr>
                <w:rFonts w:ascii="Times New Roman" w:hAnsi="Times New Roman"/>
                <w:szCs w:val="21"/>
              </w:rPr>
            </w:pPr>
          </w:p>
        </w:tc>
        <w:tc>
          <w:tcPr>
            <w:tcW w:w="5900" w:type="dxa"/>
            <w:vAlign w:val="center"/>
          </w:tcPr>
          <w:p w14:paraId="7CE7C766">
            <w:pPr>
              <w:adjustRightInd w:val="0"/>
              <w:snapToGrid w:val="0"/>
              <w:spacing w:line="360" w:lineRule="auto"/>
              <w:rPr>
                <w:rFonts w:ascii="Times New Roman" w:hAnsi="Times New Roman"/>
                <w:szCs w:val="21"/>
              </w:rPr>
            </w:pPr>
            <w:r>
              <w:rPr>
                <w:rFonts w:ascii="Times New Roman" w:hAnsi="Times New Roman"/>
                <w:szCs w:val="21"/>
              </w:rPr>
              <w:t>5、《建筑门窗幕墙用中空玻璃弹性密封胶》</w:t>
            </w:r>
          </w:p>
        </w:tc>
        <w:tc>
          <w:tcPr>
            <w:tcW w:w="1752" w:type="dxa"/>
            <w:vAlign w:val="center"/>
          </w:tcPr>
          <w:p w14:paraId="6251711E">
            <w:pPr>
              <w:adjustRightInd w:val="0"/>
              <w:snapToGrid w:val="0"/>
              <w:spacing w:line="360" w:lineRule="auto"/>
              <w:rPr>
                <w:rFonts w:ascii="Times New Roman" w:hAnsi="Times New Roman"/>
                <w:szCs w:val="21"/>
              </w:rPr>
            </w:pPr>
            <w:r>
              <w:rPr>
                <w:rFonts w:ascii="Times New Roman" w:hAnsi="Times New Roman"/>
                <w:szCs w:val="21"/>
              </w:rPr>
              <w:t>JG/T471</w:t>
            </w:r>
          </w:p>
        </w:tc>
      </w:tr>
      <w:tr w14:paraId="10AB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46" w:type="dxa"/>
            <w:vMerge w:val="continue"/>
            <w:vAlign w:val="center"/>
          </w:tcPr>
          <w:p w14:paraId="4A0DE37C">
            <w:pPr>
              <w:adjustRightInd w:val="0"/>
              <w:snapToGrid w:val="0"/>
              <w:spacing w:line="360" w:lineRule="auto"/>
              <w:jc w:val="center"/>
              <w:rPr>
                <w:rFonts w:ascii="Times New Roman" w:hAnsi="Times New Roman"/>
                <w:szCs w:val="21"/>
              </w:rPr>
            </w:pPr>
          </w:p>
        </w:tc>
        <w:tc>
          <w:tcPr>
            <w:tcW w:w="5900" w:type="dxa"/>
            <w:vAlign w:val="center"/>
          </w:tcPr>
          <w:p w14:paraId="36328FC8">
            <w:pPr>
              <w:adjustRightInd w:val="0"/>
              <w:snapToGrid w:val="0"/>
              <w:spacing w:line="360" w:lineRule="auto"/>
              <w:rPr>
                <w:rFonts w:ascii="Times New Roman" w:hAnsi="Times New Roman"/>
                <w:szCs w:val="21"/>
              </w:rPr>
            </w:pPr>
            <w:r>
              <w:rPr>
                <w:rFonts w:ascii="Times New Roman" w:hAnsi="Times New Roman"/>
                <w:szCs w:val="21"/>
              </w:rPr>
              <w:t>6、《混凝土建筑接缝用密封胶》</w:t>
            </w:r>
          </w:p>
        </w:tc>
        <w:tc>
          <w:tcPr>
            <w:tcW w:w="1752" w:type="dxa"/>
            <w:vAlign w:val="center"/>
          </w:tcPr>
          <w:p w14:paraId="0C47BD50">
            <w:pPr>
              <w:adjustRightInd w:val="0"/>
              <w:snapToGrid w:val="0"/>
              <w:spacing w:line="360" w:lineRule="auto"/>
              <w:rPr>
                <w:rFonts w:ascii="Times New Roman" w:hAnsi="Times New Roman"/>
                <w:szCs w:val="21"/>
              </w:rPr>
            </w:pPr>
            <w:r>
              <w:rPr>
                <w:rFonts w:ascii="Times New Roman" w:hAnsi="Times New Roman"/>
                <w:szCs w:val="21"/>
              </w:rPr>
              <w:t>JC/T881</w:t>
            </w:r>
          </w:p>
        </w:tc>
      </w:tr>
      <w:tr w14:paraId="1D99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46" w:type="dxa"/>
            <w:vMerge w:val="continue"/>
            <w:vAlign w:val="center"/>
          </w:tcPr>
          <w:p w14:paraId="308F2EE5">
            <w:pPr>
              <w:adjustRightInd w:val="0"/>
              <w:snapToGrid w:val="0"/>
              <w:spacing w:line="360" w:lineRule="auto"/>
              <w:jc w:val="center"/>
              <w:rPr>
                <w:rFonts w:ascii="Times New Roman" w:hAnsi="Times New Roman"/>
                <w:szCs w:val="21"/>
              </w:rPr>
            </w:pPr>
          </w:p>
        </w:tc>
        <w:tc>
          <w:tcPr>
            <w:tcW w:w="5900" w:type="dxa"/>
            <w:vAlign w:val="center"/>
          </w:tcPr>
          <w:p w14:paraId="405F5EA8">
            <w:pPr>
              <w:adjustRightInd w:val="0"/>
              <w:snapToGrid w:val="0"/>
              <w:spacing w:line="360" w:lineRule="auto"/>
              <w:rPr>
                <w:rFonts w:ascii="Times New Roman" w:hAnsi="Times New Roman"/>
                <w:szCs w:val="21"/>
              </w:rPr>
            </w:pPr>
            <w:r>
              <w:rPr>
                <w:rFonts w:ascii="Times New Roman" w:hAnsi="Times New Roman"/>
                <w:szCs w:val="21"/>
              </w:rPr>
              <w:t>7、《幕墙玻璃接缝用密封胶》</w:t>
            </w:r>
          </w:p>
        </w:tc>
        <w:tc>
          <w:tcPr>
            <w:tcW w:w="1752" w:type="dxa"/>
            <w:vAlign w:val="center"/>
          </w:tcPr>
          <w:p w14:paraId="621F2C76">
            <w:pPr>
              <w:adjustRightInd w:val="0"/>
              <w:snapToGrid w:val="0"/>
              <w:spacing w:line="360" w:lineRule="auto"/>
              <w:rPr>
                <w:rFonts w:ascii="Times New Roman" w:hAnsi="Times New Roman"/>
                <w:szCs w:val="21"/>
              </w:rPr>
            </w:pPr>
            <w:r>
              <w:rPr>
                <w:rFonts w:ascii="Times New Roman" w:hAnsi="Times New Roman"/>
                <w:szCs w:val="21"/>
              </w:rPr>
              <w:t>JC/T882</w:t>
            </w:r>
          </w:p>
        </w:tc>
      </w:tr>
      <w:tr w14:paraId="3BD9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46" w:type="dxa"/>
            <w:vMerge w:val="continue"/>
            <w:vAlign w:val="center"/>
          </w:tcPr>
          <w:p w14:paraId="1168539F">
            <w:pPr>
              <w:adjustRightInd w:val="0"/>
              <w:snapToGrid w:val="0"/>
              <w:spacing w:line="360" w:lineRule="auto"/>
              <w:jc w:val="center"/>
              <w:rPr>
                <w:rFonts w:ascii="Times New Roman" w:hAnsi="Times New Roman"/>
                <w:szCs w:val="21"/>
              </w:rPr>
            </w:pPr>
          </w:p>
        </w:tc>
        <w:tc>
          <w:tcPr>
            <w:tcW w:w="5900" w:type="dxa"/>
            <w:vAlign w:val="center"/>
          </w:tcPr>
          <w:p w14:paraId="2946CA0E">
            <w:pPr>
              <w:adjustRightInd w:val="0"/>
              <w:snapToGrid w:val="0"/>
              <w:spacing w:line="360" w:lineRule="auto"/>
              <w:rPr>
                <w:rFonts w:ascii="Times New Roman" w:hAnsi="Times New Roman"/>
                <w:szCs w:val="21"/>
              </w:rPr>
            </w:pPr>
            <w:r>
              <w:rPr>
                <w:rFonts w:ascii="Times New Roman" w:hAnsi="Times New Roman"/>
                <w:szCs w:val="21"/>
              </w:rPr>
              <w:t>8、《金属板用建筑密封胶》（SR类）</w:t>
            </w:r>
          </w:p>
        </w:tc>
        <w:tc>
          <w:tcPr>
            <w:tcW w:w="1752" w:type="dxa"/>
            <w:vAlign w:val="center"/>
          </w:tcPr>
          <w:p w14:paraId="4FDBF645">
            <w:pPr>
              <w:adjustRightInd w:val="0"/>
              <w:snapToGrid w:val="0"/>
              <w:spacing w:line="360" w:lineRule="auto"/>
              <w:rPr>
                <w:rFonts w:ascii="Times New Roman" w:hAnsi="Times New Roman"/>
                <w:szCs w:val="21"/>
              </w:rPr>
            </w:pPr>
            <w:r>
              <w:rPr>
                <w:rFonts w:ascii="Times New Roman" w:hAnsi="Times New Roman"/>
                <w:szCs w:val="21"/>
              </w:rPr>
              <w:t>JC/T884</w:t>
            </w:r>
          </w:p>
        </w:tc>
      </w:tr>
      <w:tr w14:paraId="7BCC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46" w:type="dxa"/>
            <w:vMerge w:val="continue"/>
            <w:vAlign w:val="center"/>
          </w:tcPr>
          <w:p w14:paraId="73332F82">
            <w:pPr>
              <w:adjustRightInd w:val="0"/>
              <w:snapToGrid w:val="0"/>
              <w:spacing w:line="360" w:lineRule="auto"/>
              <w:jc w:val="center"/>
              <w:rPr>
                <w:rFonts w:ascii="Times New Roman" w:hAnsi="Times New Roman"/>
                <w:szCs w:val="21"/>
              </w:rPr>
            </w:pPr>
          </w:p>
        </w:tc>
        <w:tc>
          <w:tcPr>
            <w:tcW w:w="5900" w:type="dxa"/>
            <w:vAlign w:val="center"/>
          </w:tcPr>
          <w:p w14:paraId="73ECD82E">
            <w:pPr>
              <w:adjustRightInd w:val="0"/>
              <w:snapToGrid w:val="0"/>
              <w:spacing w:line="360" w:lineRule="auto"/>
              <w:rPr>
                <w:rFonts w:ascii="Times New Roman" w:hAnsi="Times New Roman"/>
                <w:szCs w:val="21"/>
              </w:rPr>
            </w:pPr>
            <w:r>
              <w:rPr>
                <w:rFonts w:ascii="Times New Roman" w:hAnsi="Times New Roman"/>
                <w:szCs w:val="21"/>
              </w:rPr>
              <w:t>9、《建筑用防霉密封胶》（SR类）</w:t>
            </w:r>
          </w:p>
        </w:tc>
        <w:tc>
          <w:tcPr>
            <w:tcW w:w="1752" w:type="dxa"/>
            <w:vAlign w:val="center"/>
          </w:tcPr>
          <w:p w14:paraId="6D9AE3D9">
            <w:pPr>
              <w:adjustRightInd w:val="0"/>
              <w:snapToGrid w:val="0"/>
              <w:spacing w:line="360" w:lineRule="auto"/>
              <w:rPr>
                <w:rFonts w:ascii="Times New Roman" w:hAnsi="Times New Roman"/>
                <w:szCs w:val="21"/>
              </w:rPr>
            </w:pPr>
            <w:r>
              <w:rPr>
                <w:rFonts w:ascii="Times New Roman" w:hAnsi="Times New Roman"/>
                <w:szCs w:val="21"/>
              </w:rPr>
              <w:t>JC/T885</w:t>
            </w:r>
          </w:p>
        </w:tc>
      </w:tr>
      <w:tr w14:paraId="114DD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46" w:type="dxa"/>
            <w:vMerge w:val="continue"/>
            <w:vAlign w:val="center"/>
          </w:tcPr>
          <w:p w14:paraId="6FD0E186">
            <w:pPr>
              <w:adjustRightInd w:val="0"/>
              <w:snapToGrid w:val="0"/>
              <w:spacing w:line="360" w:lineRule="auto"/>
              <w:jc w:val="center"/>
              <w:rPr>
                <w:rFonts w:ascii="Times New Roman" w:hAnsi="Times New Roman"/>
                <w:szCs w:val="21"/>
              </w:rPr>
            </w:pPr>
          </w:p>
        </w:tc>
        <w:tc>
          <w:tcPr>
            <w:tcW w:w="5900" w:type="dxa"/>
            <w:vAlign w:val="center"/>
          </w:tcPr>
          <w:p w14:paraId="2F5EC79D">
            <w:pPr>
              <w:adjustRightInd w:val="0"/>
              <w:snapToGrid w:val="0"/>
              <w:spacing w:line="360" w:lineRule="auto"/>
              <w:rPr>
                <w:rFonts w:ascii="Times New Roman" w:hAnsi="Times New Roman"/>
                <w:szCs w:val="21"/>
              </w:rPr>
            </w:pPr>
            <w:r>
              <w:rPr>
                <w:rFonts w:ascii="Times New Roman" w:hAnsi="Times New Roman"/>
                <w:szCs w:val="21"/>
              </w:rPr>
              <w:t>10、《道路接缝用密封胶》（SR类）</w:t>
            </w:r>
          </w:p>
        </w:tc>
        <w:tc>
          <w:tcPr>
            <w:tcW w:w="1752" w:type="dxa"/>
            <w:vAlign w:val="center"/>
          </w:tcPr>
          <w:p w14:paraId="4BF9FAF2">
            <w:pPr>
              <w:adjustRightInd w:val="0"/>
              <w:snapToGrid w:val="0"/>
              <w:spacing w:line="360" w:lineRule="auto"/>
              <w:rPr>
                <w:rFonts w:ascii="Times New Roman" w:hAnsi="Times New Roman"/>
                <w:szCs w:val="21"/>
              </w:rPr>
            </w:pPr>
            <w:r>
              <w:rPr>
                <w:rFonts w:ascii="Times New Roman" w:hAnsi="Times New Roman"/>
                <w:szCs w:val="21"/>
              </w:rPr>
              <w:t>J</w:t>
            </w:r>
            <w:r>
              <w:rPr>
                <w:rFonts w:hint="eastAsia" w:ascii="Times New Roman" w:hAnsi="Times New Roman"/>
                <w:szCs w:val="21"/>
              </w:rPr>
              <w:t>C</w:t>
            </w:r>
            <w:r>
              <w:rPr>
                <w:rFonts w:ascii="Times New Roman" w:hAnsi="Times New Roman"/>
                <w:szCs w:val="21"/>
              </w:rPr>
              <w:t>/T976</w:t>
            </w:r>
          </w:p>
        </w:tc>
      </w:tr>
      <w:tr w14:paraId="52946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46" w:type="dxa"/>
            <w:vMerge w:val="restart"/>
            <w:vAlign w:val="center"/>
          </w:tcPr>
          <w:p w14:paraId="36AB96CA">
            <w:pPr>
              <w:adjustRightInd w:val="0"/>
              <w:snapToGrid w:val="0"/>
              <w:spacing w:line="360" w:lineRule="auto"/>
              <w:jc w:val="center"/>
              <w:rPr>
                <w:rFonts w:ascii="Times New Roman" w:hAnsi="Times New Roman"/>
                <w:szCs w:val="21"/>
              </w:rPr>
            </w:pPr>
            <w:r>
              <w:rPr>
                <w:rFonts w:ascii="Times New Roman" w:hAnsi="Times New Roman"/>
                <w:szCs w:val="21"/>
              </w:rPr>
              <w:br w:type="textWrapping"/>
            </w:r>
            <w:r>
              <w:rPr>
                <w:rFonts w:ascii="Times New Roman" w:hAnsi="Times New Roman"/>
                <w:szCs w:val="21"/>
              </w:rPr>
              <w:t>改</w:t>
            </w:r>
          </w:p>
          <w:p w14:paraId="32A4DDC1">
            <w:pPr>
              <w:adjustRightInd w:val="0"/>
              <w:snapToGrid w:val="0"/>
              <w:spacing w:line="360" w:lineRule="auto"/>
              <w:jc w:val="center"/>
              <w:rPr>
                <w:rFonts w:ascii="Times New Roman" w:hAnsi="Times New Roman"/>
                <w:szCs w:val="21"/>
              </w:rPr>
            </w:pPr>
            <w:r>
              <w:rPr>
                <w:rFonts w:ascii="Times New Roman" w:hAnsi="Times New Roman"/>
                <w:szCs w:val="21"/>
              </w:rPr>
              <w:t>性</w:t>
            </w:r>
          </w:p>
          <w:p w14:paraId="411D37E1">
            <w:pPr>
              <w:adjustRightInd w:val="0"/>
              <w:snapToGrid w:val="0"/>
              <w:spacing w:line="360" w:lineRule="auto"/>
              <w:jc w:val="center"/>
              <w:rPr>
                <w:rFonts w:ascii="Times New Roman" w:hAnsi="Times New Roman"/>
                <w:szCs w:val="21"/>
              </w:rPr>
            </w:pPr>
            <w:r>
              <w:rPr>
                <w:rFonts w:ascii="Times New Roman" w:hAnsi="Times New Roman"/>
                <w:szCs w:val="21"/>
              </w:rPr>
              <w:t>硅</w:t>
            </w:r>
          </w:p>
          <w:p w14:paraId="4940F2D6">
            <w:pPr>
              <w:adjustRightInd w:val="0"/>
              <w:snapToGrid w:val="0"/>
              <w:spacing w:line="360" w:lineRule="auto"/>
              <w:jc w:val="center"/>
              <w:rPr>
                <w:rFonts w:ascii="Times New Roman" w:hAnsi="Times New Roman"/>
                <w:szCs w:val="21"/>
              </w:rPr>
            </w:pPr>
            <w:r>
              <w:rPr>
                <w:rFonts w:ascii="Times New Roman" w:hAnsi="Times New Roman"/>
                <w:szCs w:val="21"/>
              </w:rPr>
              <w:t>酮</w:t>
            </w:r>
          </w:p>
          <w:p w14:paraId="0661E8EC">
            <w:pPr>
              <w:adjustRightInd w:val="0"/>
              <w:snapToGrid w:val="0"/>
              <w:spacing w:line="360" w:lineRule="auto"/>
              <w:jc w:val="center"/>
              <w:rPr>
                <w:rFonts w:ascii="Times New Roman" w:hAnsi="Times New Roman"/>
                <w:szCs w:val="21"/>
              </w:rPr>
            </w:pPr>
            <w:r>
              <w:rPr>
                <w:rFonts w:ascii="Times New Roman" w:hAnsi="Times New Roman"/>
                <w:szCs w:val="21"/>
              </w:rPr>
              <w:t>类</w:t>
            </w:r>
          </w:p>
        </w:tc>
        <w:tc>
          <w:tcPr>
            <w:tcW w:w="5900" w:type="dxa"/>
            <w:vAlign w:val="center"/>
          </w:tcPr>
          <w:p w14:paraId="702B9903">
            <w:pPr>
              <w:adjustRightInd w:val="0"/>
              <w:snapToGrid w:val="0"/>
              <w:spacing w:line="360" w:lineRule="auto"/>
              <w:rPr>
                <w:rFonts w:ascii="Times New Roman" w:hAnsi="Times New Roman"/>
                <w:szCs w:val="21"/>
              </w:rPr>
            </w:pPr>
            <w:r>
              <w:rPr>
                <w:rFonts w:ascii="Times New Roman" w:hAnsi="Times New Roman"/>
                <w:szCs w:val="21"/>
              </w:rPr>
              <w:t>1、《硅酮和改性硅酮建筑密封胶》（MS类）</w:t>
            </w:r>
          </w:p>
        </w:tc>
        <w:tc>
          <w:tcPr>
            <w:tcW w:w="1752" w:type="dxa"/>
            <w:vAlign w:val="center"/>
          </w:tcPr>
          <w:p w14:paraId="23841179">
            <w:pPr>
              <w:adjustRightInd w:val="0"/>
              <w:snapToGrid w:val="0"/>
              <w:spacing w:line="360" w:lineRule="auto"/>
              <w:rPr>
                <w:rFonts w:ascii="Times New Roman" w:hAnsi="Times New Roman"/>
                <w:szCs w:val="21"/>
              </w:rPr>
            </w:pPr>
            <w:r>
              <w:rPr>
                <w:rFonts w:ascii="Times New Roman" w:hAnsi="Times New Roman"/>
                <w:szCs w:val="21"/>
              </w:rPr>
              <w:t>GB/T14683</w:t>
            </w:r>
          </w:p>
        </w:tc>
      </w:tr>
      <w:tr w14:paraId="38037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46" w:type="dxa"/>
            <w:vMerge w:val="continue"/>
            <w:vAlign w:val="center"/>
          </w:tcPr>
          <w:p w14:paraId="5E8BE687">
            <w:pPr>
              <w:adjustRightInd w:val="0"/>
              <w:snapToGrid w:val="0"/>
              <w:spacing w:line="360" w:lineRule="auto"/>
              <w:rPr>
                <w:rFonts w:ascii="Times New Roman" w:hAnsi="Times New Roman"/>
                <w:szCs w:val="21"/>
              </w:rPr>
            </w:pPr>
          </w:p>
        </w:tc>
        <w:tc>
          <w:tcPr>
            <w:tcW w:w="5900" w:type="dxa"/>
            <w:vAlign w:val="center"/>
          </w:tcPr>
          <w:p w14:paraId="5E1309FB">
            <w:pPr>
              <w:adjustRightInd w:val="0"/>
              <w:snapToGrid w:val="0"/>
              <w:spacing w:line="360" w:lineRule="auto"/>
              <w:rPr>
                <w:rFonts w:ascii="Times New Roman" w:hAnsi="Times New Roman"/>
                <w:szCs w:val="21"/>
              </w:rPr>
            </w:pPr>
            <w:r>
              <w:rPr>
                <w:rFonts w:ascii="Times New Roman" w:hAnsi="Times New Roman"/>
                <w:szCs w:val="21"/>
              </w:rPr>
              <w:t>2、《石材用建筑密封胶》（MS类）</w:t>
            </w:r>
          </w:p>
        </w:tc>
        <w:tc>
          <w:tcPr>
            <w:tcW w:w="1752" w:type="dxa"/>
            <w:vAlign w:val="center"/>
          </w:tcPr>
          <w:p w14:paraId="7BFE4ADA">
            <w:pPr>
              <w:adjustRightInd w:val="0"/>
              <w:snapToGrid w:val="0"/>
              <w:spacing w:line="360" w:lineRule="auto"/>
              <w:rPr>
                <w:rFonts w:ascii="Times New Roman" w:hAnsi="Times New Roman"/>
                <w:szCs w:val="21"/>
              </w:rPr>
            </w:pPr>
            <w:r>
              <w:rPr>
                <w:rFonts w:ascii="Times New Roman" w:hAnsi="Times New Roman"/>
                <w:szCs w:val="21"/>
              </w:rPr>
              <w:t>GB/T24251</w:t>
            </w:r>
          </w:p>
        </w:tc>
      </w:tr>
      <w:tr w14:paraId="1E20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46" w:type="dxa"/>
            <w:vMerge w:val="continue"/>
            <w:vAlign w:val="center"/>
          </w:tcPr>
          <w:p w14:paraId="62F093DE">
            <w:pPr>
              <w:adjustRightInd w:val="0"/>
              <w:snapToGrid w:val="0"/>
              <w:spacing w:line="360" w:lineRule="auto"/>
              <w:rPr>
                <w:rFonts w:ascii="Times New Roman" w:hAnsi="Times New Roman"/>
                <w:szCs w:val="21"/>
              </w:rPr>
            </w:pPr>
          </w:p>
        </w:tc>
        <w:tc>
          <w:tcPr>
            <w:tcW w:w="5900" w:type="dxa"/>
            <w:vAlign w:val="center"/>
          </w:tcPr>
          <w:p w14:paraId="6C6567C2">
            <w:pPr>
              <w:adjustRightInd w:val="0"/>
              <w:snapToGrid w:val="0"/>
              <w:spacing w:line="360" w:lineRule="auto"/>
              <w:rPr>
                <w:rFonts w:ascii="Times New Roman" w:hAnsi="Times New Roman"/>
                <w:szCs w:val="21"/>
              </w:rPr>
            </w:pPr>
            <w:r>
              <w:rPr>
                <w:rFonts w:ascii="Times New Roman" w:hAnsi="Times New Roman"/>
                <w:szCs w:val="21"/>
              </w:rPr>
              <w:t>3、《建筑用阻燃密封胶》（MS类）</w:t>
            </w:r>
          </w:p>
        </w:tc>
        <w:tc>
          <w:tcPr>
            <w:tcW w:w="1752" w:type="dxa"/>
            <w:vAlign w:val="center"/>
          </w:tcPr>
          <w:p w14:paraId="23D47945">
            <w:pPr>
              <w:adjustRightInd w:val="0"/>
              <w:snapToGrid w:val="0"/>
              <w:spacing w:line="360" w:lineRule="auto"/>
              <w:rPr>
                <w:rFonts w:ascii="Times New Roman" w:hAnsi="Times New Roman"/>
                <w:szCs w:val="21"/>
              </w:rPr>
            </w:pPr>
            <w:r>
              <w:rPr>
                <w:rFonts w:ascii="Times New Roman" w:hAnsi="Times New Roman"/>
                <w:szCs w:val="21"/>
              </w:rPr>
              <w:t>GB/T24257</w:t>
            </w:r>
          </w:p>
        </w:tc>
      </w:tr>
      <w:tr w14:paraId="1ADF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46" w:type="dxa"/>
            <w:vMerge w:val="continue"/>
            <w:vAlign w:val="center"/>
          </w:tcPr>
          <w:p w14:paraId="73A02971">
            <w:pPr>
              <w:adjustRightInd w:val="0"/>
              <w:snapToGrid w:val="0"/>
              <w:spacing w:line="360" w:lineRule="auto"/>
              <w:rPr>
                <w:rFonts w:ascii="Times New Roman" w:hAnsi="Times New Roman"/>
                <w:szCs w:val="21"/>
              </w:rPr>
            </w:pPr>
          </w:p>
        </w:tc>
        <w:tc>
          <w:tcPr>
            <w:tcW w:w="5900" w:type="dxa"/>
            <w:vAlign w:val="center"/>
          </w:tcPr>
          <w:p w14:paraId="50838C9F">
            <w:pPr>
              <w:adjustRightInd w:val="0"/>
              <w:snapToGrid w:val="0"/>
              <w:spacing w:line="360" w:lineRule="auto"/>
              <w:rPr>
                <w:rFonts w:ascii="Times New Roman" w:hAnsi="Times New Roman"/>
                <w:szCs w:val="21"/>
              </w:rPr>
            </w:pPr>
            <w:r>
              <w:rPr>
                <w:rFonts w:ascii="Times New Roman" w:hAnsi="Times New Roman"/>
                <w:szCs w:val="21"/>
              </w:rPr>
              <w:t>4、《混凝土建筑接缝用密封胶》</w:t>
            </w:r>
          </w:p>
        </w:tc>
        <w:tc>
          <w:tcPr>
            <w:tcW w:w="1752" w:type="dxa"/>
            <w:vAlign w:val="center"/>
          </w:tcPr>
          <w:p w14:paraId="3F628555">
            <w:pPr>
              <w:adjustRightInd w:val="0"/>
              <w:snapToGrid w:val="0"/>
              <w:spacing w:line="360" w:lineRule="auto"/>
              <w:rPr>
                <w:rFonts w:ascii="Times New Roman" w:hAnsi="Times New Roman"/>
                <w:szCs w:val="21"/>
              </w:rPr>
            </w:pPr>
            <w:r>
              <w:rPr>
                <w:rFonts w:ascii="Times New Roman" w:hAnsi="Times New Roman"/>
                <w:szCs w:val="21"/>
              </w:rPr>
              <w:t>JC/T881</w:t>
            </w:r>
          </w:p>
        </w:tc>
      </w:tr>
      <w:tr w14:paraId="796A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46" w:type="dxa"/>
            <w:vMerge w:val="continue"/>
            <w:vAlign w:val="center"/>
          </w:tcPr>
          <w:p w14:paraId="29468991">
            <w:pPr>
              <w:adjustRightInd w:val="0"/>
              <w:snapToGrid w:val="0"/>
              <w:spacing w:line="360" w:lineRule="auto"/>
              <w:rPr>
                <w:rFonts w:ascii="Times New Roman" w:hAnsi="Times New Roman"/>
                <w:szCs w:val="21"/>
              </w:rPr>
            </w:pPr>
          </w:p>
        </w:tc>
        <w:tc>
          <w:tcPr>
            <w:tcW w:w="5900" w:type="dxa"/>
            <w:vAlign w:val="center"/>
          </w:tcPr>
          <w:p w14:paraId="77FFA312">
            <w:pPr>
              <w:adjustRightInd w:val="0"/>
              <w:snapToGrid w:val="0"/>
              <w:spacing w:line="360" w:lineRule="auto"/>
              <w:rPr>
                <w:rFonts w:ascii="Times New Roman" w:hAnsi="Times New Roman"/>
                <w:szCs w:val="21"/>
              </w:rPr>
            </w:pPr>
            <w:r>
              <w:rPr>
                <w:rFonts w:ascii="Times New Roman" w:hAnsi="Times New Roman"/>
                <w:szCs w:val="21"/>
              </w:rPr>
              <w:t>5、《金属板用建筑密封胶》（MS类）</w:t>
            </w:r>
          </w:p>
        </w:tc>
        <w:tc>
          <w:tcPr>
            <w:tcW w:w="1752" w:type="dxa"/>
            <w:vAlign w:val="center"/>
          </w:tcPr>
          <w:p w14:paraId="7EFC456C">
            <w:pPr>
              <w:adjustRightInd w:val="0"/>
              <w:snapToGrid w:val="0"/>
              <w:spacing w:line="360" w:lineRule="auto"/>
              <w:rPr>
                <w:rFonts w:ascii="Times New Roman" w:hAnsi="Times New Roman"/>
                <w:szCs w:val="21"/>
              </w:rPr>
            </w:pPr>
            <w:r>
              <w:rPr>
                <w:rFonts w:ascii="Times New Roman" w:hAnsi="Times New Roman"/>
                <w:szCs w:val="21"/>
              </w:rPr>
              <w:t>JC/T884</w:t>
            </w:r>
          </w:p>
        </w:tc>
      </w:tr>
      <w:tr w14:paraId="6E14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46" w:type="dxa"/>
            <w:vMerge w:val="continue"/>
            <w:vAlign w:val="center"/>
          </w:tcPr>
          <w:p w14:paraId="66895EE6">
            <w:pPr>
              <w:adjustRightInd w:val="0"/>
              <w:snapToGrid w:val="0"/>
              <w:spacing w:line="360" w:lineRule="auto"/>
              <w:rPr>
                <w:rFonts w:ascii="Times New Roman" w:hAnsi="Times New Roman"/>
                <w:szCs w:val="21"/>
              </w:rPr>
            </w:pPr>
          </w:p>
        </w:tc>
        <w:tc>
          <w:tcPr>
            <w:tcW w:w="5900" w:type="dxa"/>
            <w:vAlign w:val="center"/>
          </w:tcPr>
          <w:p w14:paraId="2E544654">
            <w:pPr>
              <w:adjustRightInd w:val="0"/>
              <w:snapToGrid w:val="0"/>
              <w:spacing w:line="360" w:lineRule="auto"/>
              <w:rPr>
                <w:rFonts w:ascii="Times New Roman" w:hAnsi="Times New Roman"/>
                <w:szCs w:val="21"/>
              </w:rPr>
            </w:pPr>
            <w:r>
              <w:rPr>
                <w:rFonts w:ascii="Times New Roman" w:hAnsi="Times New Roman"/>
                <w:szCs w:val="21"/>
              </w:rPr>
              <w:t>6、《建筑用防霉密封胶》（MS类）</w:t>
            </w:r>
          </w:p>
        </w:tc>
        <w:tc>
          <w:tcPr>
            <w:tcW w:w="1752" w:type="dxa"/>
            <w:vAlign w:val="center"/>
          </w:tcPr>
          <w:p w14:paraId="3058F630">
            <w:pPr>
              <w:adjustRightInd w:val="0"/>
              <w:snapToGrid w:val="0"/>
              <w:spacing w:line="360" w:lineRule="auto"/>
              <w:rPr>
                <w:rFonts w:ascii="Times New Roman" w:hAnsi="Times New Roman"/>
                <w:szCs w:val="21"/>
              </w:rPr>
            </w:pPr>
            <w:r>
              <w:rPr>
                <w:rFonts w:ascii="Times New Roman" w:hAnsi="Times New Roman"/>
                <w:szCs w:val="21"/>
              </w:rPr>
              <w:t>JC/T885</w:t>
            </w:r>
          </w:p>
        </w:tc>
      </w:tr>
    </w:tbl>
    <w:p w14:paraId="327654D9">
      <w:pPr>
        <w:adjustRightInd w:val="0"/>
        <w:snapToGrid w:val="0"/>
        <w:spacing w:line="360" w:lineRule="auto"/>
        <w:rPr>
          <w:rFonts w:ascii="Times New Roman" w:hAnsi="Times New Roman"/>
          <w:sz w:val="28"/>
          <w:szCs w:val="28"/>
        </w:rPr>
      </w:pPr>
      <w:r>
        <w:rPr>
          <w:rFonts w:ascii="Times New Roman" w:hAnsi="Times New Roman"/>
          <w:sz w:val="28"/>
          <w:szCs w:val="28"/>
        </w:rPr>
        <w:t>3.0.9 建筑密封胶的有害物质，应按现行国家标准《建筑胶粘剂有害物质限量》GB30982的规定进行测试。</w:t>
      </w:r>
    </w:p>
    <w:p w14:paraId="41A77EB8">
      <w:pPr>
        <w:adjustRightInd w:val="0"/>
        <w:snapToGrid w:val="0"/>
        <w:spacing w:line="360" w:lineRule="auto"/>
        <w:rPr>
          <w:rFonts w:ascii="Times New Roman" w:hAnsi="Times New Roman"/>
          <w:sz w:val="28"/>
          <w:szCs w:val="28"/>
        </w:rPr>
      </w:pPr>
    </w:p>
    <w:p w14:paraId="3EB2ECF9">
      <w:pPr>
        <w:pStyle w:val="2"/>
        <w:jc w:val="center"/>
        <w:rPr>
          <w:rFonts w:ascii="Times New Roman" w:hAnsi="Times New Roman"/>
          <w:b w:val="0"/>
          <w:sz w:val="32"/>
          <w:szCs w:val="32"/>
        </w:rPr>
      </w:pPr>
      <w:bookmarkStart w:id="7" w:name="_Toc161584214"/>
      <w:r>
        <w:rPr>
          <w:rFonts w:ascii="Times New Roman" w:hAnsi="Times New Roman"/>
          <w:b w:val="0"/>
          <w:sz w:val="32"/>
          <w:szCs w:val="32"/>
        </w:rPr>
        <w:t>4 接缝密封设计</w:t>
      </w:r>
      <w:bookmarkEnd w:id="7"/>
    </w:p>
    <w:p w14:paraId="7BFE0CD3">
      <w:pPr>
        <w:pStyle w:val="3"/>
        <w:jc w:val="center"/>
        <w:rPr>
          <w:rFonts w:ascii="Times New Roman" w:hAnsi="Times New Roman" w:cs="Times New Roman"/>
          <w:b w:val="0"/>
          <w:sz w:val="28"/>
          <w:szCs w:val="28"/>
        </w:rPr>
      </w:pPr>
      <w:bookmarkStart w:id="8" w:name="_Toc161584215"/>
      <w:r>
        <w:rPr>
          <w:rFonts w:ascii="Times New Roman" w:hAnsi="Times New Roman" w:cs="Times New Roman"/>
          <w:b w:val="0"/>
          <w:sz w:val="28"/>
          <w:szCs w:val="28"/>
        </w:rPr>
        <w:t>4.1 一般规定</w:t>
      </w:r>
      <w:bookmarkEnd w:id="8"/>
    </w:p>
    <w:p w14:paraId="6E816B34">
      <w:pPr>
        <w:adjustRightInd w:val="0"/>
        <w:snapToGrid w:val="0"/>
        <w:spacing w:line="360" w:lineRule="auto"/>
        <w:rPr>
          <w:rFonts w:ascii="Times New Roman" w:hAnsi="Times New Roman"/>
          <w:sz w:val="28"/>
          <w:szCs w:val="28"/>
        </w:rPr>
      </w:pPr>
      <w:r>
        <w:rPr>
          <w:rFonts w:ascii="Times New Roman" w:hAnsi="Times New Roman"/>
          <w:sz w:val="28"/>
          <w:szCs w:val="28"/>
        </w:rPr>
        <w:t>4.1.1 接缝密封设计应保证密封部位防止水汽和灰尘、防雷、阻燃、隔声、环保等性能，其密封胶应具有一定的粘结性、适用性和耐久性。</w:t>
      </w:r>
    </w:p>
    <w:p w14:paraId="763836F4">
      <w:pPr>
        <w:adjustRightInd w:val="0"/>
        <w:snapToGrid w:val="0"/>
        <w:spacing w:line="360" w:lineRule="auto"/>
        <w:rPr>
          <w:rFonts w:ascii="Times New Roman" w:hAnsi="Times New Roman"/>
          <w:sz w:val="28"/>
          <w:szCs w:val="28"/>
        </w:rPr>
      </w:pPr>
      <w:r>
        <w:rPr>
          <w:rFonts w:ascii="Times New Roman" w:hAnsi="Times New Roman"/>
          <w:sz w:val="28"/>
          <w:szCs w:val="28"/>
        </w:rPr>
        <w:t>4.1.2 建筑密封胶的选用应符合下列基本要求：</w:t>
      </w:r>
    </w:p>
    <w:p w14:paraId="18E78A89">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1 根据接缝变形的大小及接缝的宽度，选择位移能力相适应的密封胶；</w:t>
      </w:r>
    </w:p>
    <w:p w14:paraId="7E502E1C">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2 根据接缝粘结性，选择与基层材料相容的密封胶；</w:t>
      </w:r>
    </w:p>
    <w:p w14:paraId="1B51715E">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3 根据接缝部位的暴露程度，选择耐紫外线老化、热老化、耐浸水等性能相适应的密封胶。</w:t>
      </w:r>
    </w:p>
    <w:p w14:paraId="3BBE879F">
      <w:pPr>
        <w:adjustRightInd w:val="0"/>
        <w:snapToGrid w:val="0"/>
        <w:spacing w:line="360" w:lineRule="auto"/>
        <w:rPr>
          <w:rFonts w:ascii="Times New Roman" w:hAnsi="Times New Roman"/>
          <w:sz w:val="28"/>
          <w:szCs w:val="28"/>
        </w:rPr>
      </w:pPr>
      <w:r>
        <w:rPr>
          <w:rFonts w:ascii="Times New Roman" w:hAnsi="Times New Roman"/>
          <w:sz w:val="28"/>
          <w:szCs w:val="28"/>
        </w:rPr>
        <w:t>4.1.3 在接缝中填充密封胶的方法应符合下列规定：</w:t>
      </w:r>
    </w:p>
    <w:p w14:paraId="1DA25FC0">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 xml:space="preserve">1 二面粘结     </w:t>
      </w:r>
    </w:p>
    <w:p w14:paraId="36C2BA84">
      <w:pPr>
        <w:numPr>
          <w:ilvl w:val="0"/>
          <w:numId w:val="5"/>
        </w:numPr>
        <w:adjustRightInd w:val="0"/>
        <w:snapToGrid w:val="0"/>
        <w:spacing w:line="360" w:lineRule="auto"/>
        <w:ind w:firstLine="565" w:firstLineChars="202"/>
        <w:rPr>
          <w:rFonts w:ascii="Times New Roman" w:hAnsi="Times New Roman"/>
          <w:sz w:val="28"/>
          <w:szCs w:val="28"/>
        </w:rPr>
      </w:pPr>
      <w:r>
        <w:rPr>
          <w:rFonts w:ascii="Times New Roman" w:hAnsi="Times New Roman"/>
          <w:sz w:val="28"/>
          <w:szCs w:val="28"/>
        </w:rPr>
        <w:t>在接缝中填充密封胶时，只与接缝两侧面粘结而不与接缝底面粘结的方法；</w:t>
      </w:r>
    </w:p>
    <w:p w14:paraId="0C9E2A36">
      <w:pPr>
        <w:numPr>
          <w:ilvl w:val="0"/>
          <w:numId w:val="5"/>
        </w:numPr>
        <w:adjustRightInd w:val="0"/>
        <w:snapToGrid w:val="0"/>
        <w:spacing w:line="360" w:lineRule="auto"/>
        <w:ind w:firstLine="565" w:firstLineChars="202"/>
        <w:rPr>
          <w:rFonts w:ascii="Times New Roman" w:hAnsi="Times New Roman"/>
          <w:sz w:val="28"/>
          <w:szCs w:val="28"/>
        </w:rPr>
      </w:pPr>
      <w:r>
        <w:rPr>
          <w:rFonts w:ascii="Times New Roman" w:hAnsi="Times New Roman"/>
          <w:sz w:val="28"/>
          <w:szCs w:val="28"/>
        </w:rPr>
        <w:t>接缝仅发生拉压变形或剪切变形。</w:t>
      </w:r>
    </w:p>
    <w:p w14:paraId="3ED13611">
      <w:pPr>
        <w:adjustRightInd w:val="0"/>
        <w:snapToGrid w:val="0"/>
        <w:spacing w:line="360" w:lineRule="auto"/>
        <w:ind w:firstLine="565" w:firstLineChars="202"/>
        <w:rPr>
          <w:rFonts w:ascii="Times New Roman" w:hAnsi="Times New Roman"/>
          <w:sz w:val="28"/>
          <w:szCs w:val="28"/>
        </w:rPr>
      </w:pPr>
      <w:r>
        <w:rPr>
          <w:rFonts w:ascii="Times New Roman" w:hAnsi="Times New Roman"/>
          <w:sz w:val="28"/>
          <w:szCs w:val="28"/>
        </w:rPr>
        <w:t>2 三面粘结</w:t>
      </w:r>
    </w:p>
    <w:p w14:paraId="70538AB2">
      <w:pPr>
        <w:numPr>
          <w:ilvl w:val="0"/>
          <w:numId w:val="6"/>
        </w:numPr>
        <w:adjustRightInd w:val="0"/>
        <w:snapToGrid w:val="0"/>
        <w:spacing w:line="360" w:lineRule="auto"/>
        <w:ind w:firstLine="565" w:firstLineChars="202"/>
        <w:rPr>
          <w:rFonts w:ascii="Times New Roman" w:hAnsi="Times New Roman"/>
          <w:sz w:val="28"/>
          <w:szCs w:val="28"/>
        </w:rPr>
      </w:pPr>
      <w:r>
        <w:rPr>
          <w:rFonts w:ascii="Times New Roman" w:hAnsi="Times New Roman"/>
          <w:sz w:val="28"/>
          <w:szCs w:val="28"/>
        </w:rPr>
        <w:t>在接缝中填充密封胶时，与接缝两侧面和底面均粘结的方法；</w:t>
      </w:r>
    </w:p>
    <w:p w14:paraId="5726F076">
      <w:pPr>
        <w:numPr>
          <w:ilvl w:val="0"/>
          <w:numId w:val="6"/>
        </w:numPr>
        <w:adjustRightInd w:val="0"/>
        <w:snapToGrid w:val="0"/>
        <w:spacing w:line="360" w:lineRule="auto"/>
        <w:ind w:firstLine="565" w:firstLineChars="202"/>
        <w:rPr>
          <w:rFonts w:ascii="Times New Roman" w:hAnsi="Times New Roman"/>
          <w:sz w:val="28"/>
          <w:szCs w:val="28"/>
        </w:rPr>
      </w:pPr>
      <w:r>
        <w:rPr>
          <w:rFonts w:ascii="Times New Roman" w:hAnsi="Times New Roman"/>
          <w:sz w:val="28"/>
          <w:szCs w:val="28"/>
        </w:rPr>
        <w:t xml:space="preserve">接缝发生拉剪组合变形或压剪组合变形。      </w:t>
      </w:r>
    </w:p>
    <w:p w14:paraId="32725C9E">
      <w:pPr>
        <w:pStyle w:val="3"/>
        <w:jc w:val="center"/>
        <w:rPr>
          <w:rFonts w:ascii="Times New Roman" w:hAnsi="Times New Roman" w:cs="Times New Roman"/>
          <w:b w:val="0"/>
          <w:sz w:val="28"/>
          <w:szCs w:val="28"/>
        </w:rPr>
      </w:pPr>
      <w:bookmarkStart w:id="9" w:name="_Toc161584216"/>
      <w:r>
        <w:rPr>
          <w:rFonts w:ascii="Times New Roman" w:hAnsi="Times New Roman" w:cs="Times New Roman"/>
          <w:b w:val="0"/>
          <w:sz w:val="28"/>
          <w:szCs w:val="28"/>
        </w:rPr>
        <w:t>4.2 材料选用</w:t>
      </w:r>
      <w:bookmarkEnd w:id="9"/>
    </w:p>
    <w:p w14:paraId="6BF5F534">
      <w:pPr>
        <w:adjustRightInd w:val="0"/>
        <w:snapToGrid w:val="0"/>
        <w:spacing w:line="360" w:lineRule="auto"/>
        <w:rPr>
          <w:rFonts w:ascii="Times New Roman" w:hAnsi="Times New Roman"/>
          <w:sz w:val="28"/>
          <w:szCs w:val="28"/>
        </w:rPr>
      </w:pPr>
      <w:r>
        <w:rPr>
          <w:rFonts w:ascii="Times New Roman" w:hAnsi="Times New Roman"/>
          <w:sz w:val="28"/>
          <w:szCs w:val="28"/>
        </w:rPr>
        <w:t>4.2.1 密封胶的选用应符合下列规定：</w:t>
      </w:r>
    </w:p>
    <w:p w14:paraId="4925E19B">
      <w:pPr>
        <w:adjustRightInd w:val="0"/>
        <w:snapToGrid w:val="0"/>
        <w:spacing w:line="360" w:lineRule="auto"/>
        <w:ind w:firstLine="565" w:firstLineChars="202"/>
        <w:rPr>
          <w:rFonts w:ascii="Times New Roman" w:hAnsi="Times New Roman"/>
          <w:sz w:val="28"/>
          <w:szCs w:val="28"/>
        </w:rPr>
      </w:pPr>
      <w:r>
        <w:rPr>
          <w:rFonts w:ascii="Times New Roman" w:hAnsi="Times New Roman"/>
          <w:sz w:val="28"/>
          <w:szCs w:val="28"/>
        </w:rPr>
        <w:t>1 根据建筑主体的颜色要求选用相应颜色的密封胶；</w:t>
      </w:r>
    </w:p>
    <w:p w14:paraId="446FEDA4">
      <w:pPr>
        <w:adjustRightInd w:val="0"/>
        <w:snapToGrid w:val="0"/>
        <w:spacing w:line="360" w:lineRule="auto"/>
        <w:ind w:firstLine="565" w:firstLineChars="202"/>
        <w:rPr>
          <w:rFonts w:ascii="Times New Roman" w:hAnsi="Times New Roman"/>
          <w:sz w:val="28"/>
          <w:szCs w:val="28"/>
        </w:rPr>
      </w:pPr>
      <w:r>
        <w:rPr>
          <w:rFonts w:ascii="Times New Roman" w:hAnsi="Times New Roman"/>
          <w:sz w:val="28"/>
          <w:szCs w:val="28"/>
        </w:rPr>
        <w:t>2 根据建筑对防霉、阻燃、隔声等要求选用相应性能的密封胶；</w:t>
      </w:r>
    </w:p>
    <w:p w14:paraId="184452A6">
      <w:pPr>
        <w:adjustRightInd w:val="0"/>
        <w:snapToGrid w:val="0"/>
        <w:spacing w:line="360" w:lineRule="auto"/>
        <w:ind w:firstLine="565" w:firstLineChars="202"/>
        <w:rPr>
          <w:rFonts w:ascii="Times New Roman" w:hAnsi="Times New Roman"/>
          <w:sz w:val="28"/>
          <w:szCs w:val="28"/>
        </w:rPr>
      </w:pPr>
      <w:r>
        <w:rPr>
          <w:rFonts w:ascii="Times New Roman" w:hAnsi="Times New Roman"/>
          <w:sz w:val="28"/>
          <w:szCs w:val="28"/>
        </w:rPr>
        <w:t>3 根据建筑密封部位外露要求选用耐候密封胶；</w:t>
      </w:r>
    </w:p>
    <w:p w14:paraId="0E38F9DA">
      <w:pPr>
        <w:adjustRightInd w:val="0"/>
        <w:snapToGrid w:val="0"/>
        <w:spacing w:line="360" w:lineRule="auto"/>
        <w:ind w:firstLine="565" w:firstLineChars="202"/>
        <w:rPr>
          <w:rFonts w:ascii="Times New Roman" w:hAnsi="Times New Roman"/>
          <w:sz w:val="28"/>
          <w:szCs w:val="28"/>
        </w:rPr>
      </w:pPr>
      <w:r>
        <w:rPr>
          <w:rFonts w:ascii="Times New Roman" w:hAnsi="Times New Roman"/>
          <w:sz w:val="28"/>
          <w:szCs w:val="28"/>
        </w:rPr>
        <w:t>4 根据接缝密封的粘结性和耐久性要求选用弹性密封胶；</w:t>
      </w:r>
    </w:p>
    <w:p w14:paraId="282675B8">
      <w:pPr>
        <w:adjustRightInd w:val="0"/>
        <w:snapToGrid w:val="0"/>
        <w:spacing w:line="360" w:lineRule="auto"/>
        <w:ind w:firstLine="565" w:firstLineChars="202"/>
        <w:rPr>
          <w:rFonts w:ascii="Times New Roman" w:hAnsi="Times New Roman"/>
          <w:sz w:val="28"/>
          <w:szCs w:val="28"/>
        </w:rPr>
      </w:pPr>
      <w:r>
        <w:rPr>
          <w:rFonts w:ascii="Times New Roman" w:hAnsi="Times New Roman"/>
          <w:sz w:val="28"/>
          <w:szCs w:val="28"/>
        </w:rPr>
        <w:t>5 密封胶的组分宜根据施工现场确定。对固化时间有要求时，应选用多组分密封胶；对固化时间无要求时，可选用单组分密封胶；</w:t>
      </w:r>
    </w:p>
    <w:p w14:paraId="1EB2C560">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6 密封胶的位移能力应根据位移接缝的拉压幅度大小选用相适应的级别；</w:t>
      </w:r>
    </w:p>
    <w:p w14:paraId="2DD6895C">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7 密封胶的拉伸模量应根据接缝位置确定。迎水面宜选用低模量（LM）密封胶；背水面宜选用高模量（HM）密封胶。</w:t>
      </w:r>
    </w:p>
    <w:p w14:paraId="0F95D313">
      <w:pPr>
        <w:adjustRightInd w:val="0"/>
        <w:snapToGrid w:val="0"/>
        <w:spacing w:line="360" w:lineRule="auto"/>
        <w:rPr>
          <w:rFonts w:ascii="Times New Roman" w:hAnsi="Times New Roman"/>
          <w:sz w:val="28"/>
          <w:szCs w:val="28"/>
        </w:rPr>
      </w:pPr>
      <w:r>
        <w:rPr>
          <w:rFonts w:ascii="Times New Roman" w:hAnsi="Times New Roman"/>
          <w:sz w:val="28"/>
          <w:szCs w:val="28"/>
        </w:rPr>
        <w:t xml:space="preserve">4.2.2密封胶与实际工程材料（铝型材、玻璃、水泥、混凝土等）的相容性试验方法，应按现行国家标准《建筑用硅酮结构密封胶》GB/T16776 的有关规定执行。    </w:t>
      </w:r>
    </w:p>
    <w:p w14:paraId="68FF371C">
      <w:pPr>
        <w:adjustRightInd w:val="0"/>
        <w:snapToGrid w:val="0"/>
        <w:spacing w:line="360" w:lineRule="auto"/>
        <w:rPr>
          <w:rFonts w:ascii="Times New Roman" w:hAnsi="Times New Roman"/>
          <w:sz w:val="28"/>
          <w:szCs w:val="28"/>
        </w:rPr>
      </w:pPr>
      <w:r>
        <w:rPr>
          <w:rFonts w:ascii="Times New Roman" w:hAnsi="Times New Roman"/>
          <w:sz w:val="28"/>
          <w:szCs w:val="28"/>
        </w:rPr>
        <w:t>4.2.3 密封胶与基层材料（底涂料、防粘材料、背衬材料）应具有相容性，并应经试验后确定。</w:t>
      </w:r>
    </w:p>
    <w:p w14:paraId="7864676A">
      <w:pPr>
        <w:adjustRightInd w:val="0"/>
        <w:snapToGrid w:val="0"/>
        <w:spacing w:line="360" w:lineRule="auto"/>
        <w:rPr>
          <w:rFonts w:ascii="Times New Roman" w:hAnsi="Times New Roman"/>
          <w:sz w:val="28"/>
          <w:szCs w:val="28"/>
        </w:rPr>
      </w:pPr>
      <w:r>
        <w:rPr>
          <w:rFonts w:ascii="Times New Roman" w:hAnsi="Times New Roman"/>
          <w:sz w:val="28"/>
          <w:szCs w:val="28"/>
        </w:rPr>
        <w:t>4.2.4 密封</w:t>
      </w:r>
      <w:r>
        <w:rPr>
          <w:rFonts w:hint="eastAsia" w:ascii="Times New Roman" w:hAnsi="Times New Roman"/>
          <w:sz w:val="28"/>
          <w:szCs w:val="28"/>
        </w:rPr>
        <w:t>胶</w:t>
      </w:r>
      <w:r>
        <w:rPr>
          <w:rFonts w:ascii="Times New Roman" w:hAnsi="Times New Roman"/>
          <w:sz w:val="28"/>
          <w:szCs w:val="28"/>
        </w:rPr>
        <w:t>基层材料的选用除应符合第4.2.3条规定外，尚应符合下列规定：</w:t>
      </w:r>
    </w:p>
    <w:p w14:paraId="50C97DAB">
      <w:pPr>
        <w:adjustRightInd w:val="0"/>
        <w:snapToGrid w:val="0"/>
        <w:spacing w:line="360" w:lineRule="auto"/>
        <w:ind w:firstLine="708" w:firstLineChars="253"/>
        <w:rPr>
          <w:rFonts w:ascii="Times New Roman" w:hAnsi="Times New Roman"/>
          <w:sz w:val="28"/>
          <w:szCs w:val="28"/>
        </w:rPr>
      </w:pPr>
      <w:r>
        <w:rPr>
          <w:rFonts w:ascii="Times New Roman" w:hAnsi="Times New Roman"/>
          <w:sz w:val="28"/>
          <w:szCs w:val="28"/>
        </w:rPr>
        <w:t>1底涂料宜按密封胶产品使用说明书选用。混凝土接缝用密封胶的底涂料应选用混凝土界面处理剂，试验方法应符合现行行业标准《混凝土界面处理剂》JC/T907的有关规定；</w:t>
      </w:r>
    </w:p>
    <w:p w14:paraId="4006F842">
      <w:pPr>
        <w:adjustRightInd w:val="0"/>
        <w:snapToGrid w:val="0"/>
        <w:spacing w:line="360" w:lineRule="auto"/>
        <w:ind w:firstLine="708" w:firstLineChars="253"/>
        <w:rPr>
          <w:rFonts w:ascii="Times New Roman" w:hAnsi="Times New Roman"/>
          <w:sz w:val="28"/>
          <w:szCs w:val="28"/>
        </w:rPr>
      </w:pPr>
      <w:r>
        <w:rPr>
          <w:rFonts w:ascii="Times New Roman" w:hAnsi="Times New Roman"/>
          <w:sz w:val="28"/>
          <w:szCs w:val="28"/>
        </w:rPr>
        <w:t>2 防粘材料应选用与密封胶不粘结或粘结力弱的隔离材料，密封胶防粘处理部位剥离强度不应大于0.1N/mm;</w:t>
      </w:r>
    </w:p>
    <w:p w14:paraId="10206538">
      <w:pPr>
        <w:adjustRightInd w:val="0"/>
        <w:snapToGrid w:val="0"/>
        <w:spacing w:line="360" w:lineRule="auto"/>
        <w:ind w:firstLine="708" w:firstLineChars="253"/>
        <w:rPr>
          <w:rFonts w:ascii="Times New Roman" w:hAnsi="Times New Roman"/>
          <w:sz w:val="28"/>
          <w:szCs w:val="28"/>
        </w:rPr>
      </w:pPr>
      <w:r>
        <w:rPr>
          <w:rFonts w:ascii="Times New Roman" w:hAnsi="Times New Roman"/>
          <w:sz w:val="28"/>
          <w:szCs w:val="28"/>
        </w:rPr>
        <w:t>3 背衬材料应选用与密封胶不粘结或粘结能力弱的材料，并应能适应基层的伸缩变形，同时应具有施工时不变形，压缩复原性和耐久性好等性能。</w:t>
      </w:r>
    </w:p>
    <w:p w14:paraId="0758E2F0">
      <w:pPr>
        <w:adjustRightInd w:val="0"/>
        <w:snapToGrid w:val="0"/>
        <w:spacing w:line="360" w:lineRule="auto"/>
        <w:rPr>
          <w:rFonts w:ascii="Times New Roman" w:hAnsi="Times New Roman"/>
          <w:sz w:val="28"/>
          <w:szCs w:val="28"/>
        </w:rPr>
      </w:pPr>
      <w:r>
        <w:rPr>
          <w:rFonts w:ascii="Times New Roman" w:hAnsi="Times New Roman"/>
          <w:sz w:val="28"/>
          <w:szCs w:val="28"/>
        </w:rPr>
        <w:t xml:space="preserve">                        </w:t>
      </w:r>
    </w:p>
    <w:p w14:paraId="1E45F332">
      <w:pPr>
        <w:adjustRightInd w:val="0"/>
        <w:snapToGrid w:val="0"/>
        <w:spacing w:line="360" w:lineRule="auto"/>
        <w:rPr>
          <w:rFonts w:ascii="Times New Roman" w:hAnsi="Times New Roman"/>
          <w:sz w:val="28"/>
          <w:szCs w:val="28"/>
        </w:rPr>
      </w:pPr>
    </w:p>
    <w:p w14:paraId="297D0794">
      <w:pPr>
        <w:adjustRightInd w:val="0"/>
        <w:snapToGrid w:val="0"/>
        <w:spacing w:line="360" w:lineRule="auto"/>
        <w:rPr>
          <w:rFonts w:ascii="Times New Roman" w:hAnsi="Times New Roman"/>
          <w:sz w:val="28"/>
          <w:szCs w:val="28"/>
        </w:rPr>
      </w:pPr>
    </w:p>
    <w:p w14:paraId="3E69A4BA">
      <w:pPr>
        <w:adjustRightInd w:val="0"/>
        <w:snapToGrid w:val="0"/>
        <w:spacing w:line="360" w:lineRule="auto"/>
        <w:rPr>
          <w:rFonts w:ascii="Times New Roman" w:hAnsi="Times New Roman"/>
          <w:sz w:val="28"/>
          <w:szCs w:val="28"/>
        </w:rPr>
      </w:pPr>
    </w:p>
    <w:p w14:paraId="11EDF0D7">
      <w:pPr>
        <w:pStyle w:val="3"/>
        <w:jc w:val="center"/>
        <w:rPr>
          <w:rFonts w:ascii="Times New Roman" w:hAnsi="Times New Roman" w:cs="Times New Roman"/>
          <w:b w:val="0"/>
          <w:sz w:val="28"/>
          <w:szCs w:val="28"/>
        </w:rPr>
      </w:pPr>
      <w:bookmarkStart w:id="10" w:name="_Toc161584217"/>
      <w:r>
        <w:rPr>
          <w:rFonts w:ascii="Times New Roman" w:hAnsi="Times New Roman" w:cs="Times New Roman"/>
          <w:b w:val="0"/>
          <w:sz w:val="28"/>
          <w:szCs w:val="28"/>
        </w:rPr>
        <w:t>4.3 接缝密封设计</w:t>
      </w:r>
      <w:bookmarkEnd w:id="10"/>
    </w:p>
    <w:p w14:paraId="3517E574">
      <w:pPr>
        <w:adjustRightInd w:val="0"/>
        <w:snapToGrid w:val="0"/>
        <w:spacing w:line="360" w:lineRule="auto"/>
        <w:rPr>
          <w:rFonts w:ascii="Times New Roman" w:hAnsi="Times New Roman"/>
          <w:sz w:val="28"/>
          <w:szCs w:val="28"/>
        </w:rPr>
      </w:pPr>
      <w:r>
        <w:rPr>
          <w:rFonts w:ascii="Times New Roman" w:hAnsi="Times New Roman"/>
          <w:sz w:val="28"/>
          <w:szCs w:val="28"/>
        </w:rPr>
        <w:t>4.3.1 建筑接缝应按密封胶的使用和粘结方式，分为位移接缝和非位移接缝两种类型。建筑接缝密封技术应符合表4.3.1的规定。</w:t>
      </w:r>
    </w:p>
    <w:p w14:paraId="7B37501D">
      <w:pPr>
        <w:adjustRightInd w:val="0"/>
        <w:snapToGrid w:val="0"/>
        <w:spacing w:line="360" w:lineRule="auto"/>
        <w:jc w:val="center"/>
        <w:rPr>
          <w:rFonts w:ascii="Times New Roman" w:hAnsi="Times New Roman"/>
          <w:sz w:val="28"/>
          <w:szCs w:val="28"/>
        </w:rPr>
      </w:pPr>
      <w:r>
        <w:rPr>
          <w:rFonts w:ascii="Times New Roman" w:hAnsi="Times New Roman"/>
          <w:sz w:val="28"/>
          <w:szCs w:val="28"/>
        </w:rPr>
        <w:t>表4.3.1  建筑接缝密封技术要求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2"/>
        <w:gridCol w:w="4110"/>
        <w:gridCol w:w="2764"/>
      </w:tblGrid>
      <w:tr w14:paraId="795E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tcPr>
          <w:p w14:paraId="2EF4A0E2">
            <w:pPr>
              <w:adjustRightInd w:val="0"/>
              <w:snapToGrid w:val="0"/>
              <w:spacing w:line="360" w:lineRule="auto"/>
              <w:jc w:val="center"/>
              <w:rPr>
                <w:rFonts w:ascii="Times New Roman" w:hAnsi="Times New Roman" w:eastAsiaTheme="minorEastAsia"/>
                <w:sz w:val="28"/>
                <w:szCs w:val="28"/>
              </w:rPr>
            </w:pPr>
            <w:r>
              <w:rPr>
                <w:rFonts w:ascii="Times New Roman" w:hAnsi="Times New Roman" w:eastAsiaTheme="minorEastAsia"/>
                <w:sz w:val="28"/>
                <w:szCs w:val="28"/>
              </w:rPr>
              <w:t>接缝种类</w:t>
            </w:r>
          </w:p>
        </w:tc>
        <w:tc>
          <w:tcPr>
            <w:tcW w:w="4110" w:type="dxa"/>
          </w:tcPr>
          <w:p w14:paraId="067C79C5">
            <w:pPr>
              <w:adjustRightInd w:val="0"/>
              <w:snapToGrid w:val="0"/>
              <w:spacing w:line="360" w:lineRule="auto"/>
              <w:jc w:val="center"/>
              <w:rPr>
                <w:rFonts w:ascii="Times New Roman" w:hAnsi="Times New Roman" w:eastAsiaTheme="minorEastAsia"/>
                <w:sz w:val="28"/>
                <w:szCs w:val="28"/>
              </w:rPr>
            </w:pPr>
            <w:r>
              <w:rPr>
                <w:rFonts w:ascii="Times New Roman" w:hAnsi="Times New Roman" w:eastAsiaTheme="minorEastAsia"/>
                <w:sz w:val="28"/>
                <w:szCs w:val="28"/>
              </w:rPr>
              <w:t>密封部位</w:t>
            </w:r>
          </w:p>
        </w:tc>
        <w:tc>
          <w:tcPr>
            <w:tcW w:w="2764" w:type="dxa"/>
          </w:tcPr>
          <w:p w14:paraId="5278E79A">
            <w:pPr>
              <w:adjustRightInd w:val="0"/>
              <w:snapToGrid w:val="0"/>
              <w:spacing w:line="360" w:lineRule="auto"/>
              <w:jc w:val="center"/>
              <w:rPr>
                <w:rFonts w:ascii="Times New Roman" w:hAnsi="Times New Roman" w:eastAsiaTheme="minorEastAsia"/>
                <w:sz w:val="28"/>
                <w:szCs w:val="28"/>
              </w:rPr>
            </w:pPr>
            <w:r>
              <w:rPr>
                <w:rFonts w:ascii="Times New Roman" w:hAnsi="Times New Roman" w:eastAsiaTheme="minorEastAsia"/>
                <w:sz w:val="28"/>
                <w:szCs w:val="28"/>
              </w:rPr>
              <w:t>密封材料</w:t>
            </w:r>
          </w:p>
        </w:tc>
      </w:tr>
      <w:tr w14:paraId="7CA6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vMerge w:val="restart"/>
          </w:tcPr>
          <w:p w14:paraId="457BA719">
            <w:pPr>
              <w:adjustRightInd w:val="0"/>
              <w:snapToGrid w:val="0"/>
              <w:spacing w:line="360" w:lineRule="auto"/>
              <w:rPr>
                <w:rFonts w:ascii="Times New Roman" w:hAnsi="Times New Roman" w:eastAsiaTheme="minorEastAsia"/>
                <w:szCs w:val="21"/>
              </w:rPr>
            </w:pPr>
          </w:p>
          <w:p w14:paraId="0A2E0F14">
            <w:pPr>
              <w:adjustRightInd w:val="0"/>
              <w:snapToGrid w:val="0"/>
              <w:spacing w:line="360" w:lineRule="auto"/>
              <w:jc w:val="center"/>
              <w:rPr>
                <w:rFonts w:ascii="Times New Roman" w:hAnsi="Times New Roman" w:eastAsiaTheme="minorEastAsia"/>
                <w:szCs w:val="21"/>
              </w:rPr>
            </w:pPr>
            <w:r>
              <w:rPr>
                <w:rFonts w:ascii="Times New Roman" w:hAnsi="Times New Roman" w:eastAsiaTheme="minorEastAsia"/>
                <w:szCs w:val="21"/>
              </w:rPr>
              <w:t>位</w:t>
            </w:r>
            <w:r>
              <w:rPr>
                <w:rFonts w:ascii="Times New Roman" w:hAnsi="Times New Roman" w:eastAsiaTheme="minorEastAsia"/>
                <w:szCs w:val="21"/>
              </w:rPr>
              <w:br w:type="textWrapping"/>
            </w:r>
            <w:r>
              <w:rPr>
                <w:rFonts w:ascii="Times New Roman" w:hAnsi="Times New Roman" w:eastAsiaTheme="minorEastAsia"/>
                <w:szCs w:val="21"/>
              </w:rPr>
              <w:t>移</w:t>
            </w:r>
          </w:p>
          <w:p w14:paraId="15DCBA56">
            <w:pPr>
              <w:adjustRightInd w:val="0"/>
              <w:snapToGrid w:val="0"/>
              <w:spacing w:line="360" w:lineRule="auto"/>
              <w:jc w:val="center"/>
              <w:rPr>
                <w:rFonts w:ascii="Times New Roman" w:hAnsi="Times New Roman" w:eastAsiaTheme="minorEastAsia"/>
                <w:szCs w:val="21"/>
              </w:rPr>
            </w:pPr>
            <w:r>
              <w:rPr>
                <w:rFonts w:ascii="Times New Roman" w:hAnsi="Times New Roman" w:eastAsiaTheme="minorEastAsia"/>
                <w:szCs w:val="21"/>
              </w:rPr>
              <w:t>接</w:t>
            </w:r>
          </w:p>
          <w:p w14:paraId="4380247D">
            <w:pPr>
              <w:adjustRightInd w:val="0"/>
              <w:snapToGrid w:val="0"/>
              <w:spacing w:line="360" w:lineRule="auto"/>
              <w:jc w:val="center"/>
              <w:rPr>
                <w:rFonts w:ascii="Times New Roman" w:hAnsi="Times New Roman" w:eastAsiaTheme="minorEastAsia"/>
              </w:rPr>
            </w:pPr>
            <w:r>
              <w:rPr>
                <w:rFonts w:ascii="Times New Roman" w:hAnsi="Times New Roman" w:eastAsiaTheme="minorEastAsia"/>
                <w:szCs w:val="21"/>
              </w:rPr>
              <w:t>缝</w:t>
            </w:r>
          </w:p>
        </w:tc>
        <w:tc>
          <w:tcPr>
            <w:tcW w:w="4110" w:type="dxa"/>
            <w:vAlign w:val="center"/>
          </w:tcPr>
          <w:p w14:paraId="652FDECD">
            <w:pPr>
              <w:adjustRightInd w:val="0"/>
              <w:snapToGrid w:val="0"/>
              <w:spacing w:line="360" w:lineRule="auto"/>
              <w:jc w:val="center"/>
              <w:rPr>
                <w:rFonts w:ascii="Times New Roman" w:hAnsi="Times New Roman" w:eastAsiaTheme="minorEastAsia"/>
                <w:szCs w:val="21"/>
              </w:rPr>
            </w:pPr>
            <w:r>
              <w:rPr>
                <w:rFonts w:ascii="Times New Roman" w:hAnsi="Times New Roman" w:eastAsiaTheme="minorEastAsia"/>
                <w:szCs w:val="21"/>
              </w:rPr>
              <w:t>装配式建筑外墙构件接缝</w:t>
            </w:r>
          </w:p>
        </w:tc>
        <w:tc>
          <w:tcPr>
            <w:tcW w:w="2764" w:type="dxa"/>
            <w:vAlign w:val="center"/>
          </w:tcPr>
          <w:p w14:paraId="264EA243">
            <w:pPr>
              <w:adjustRightInd w:val="0"/>
              <w:snapToGrid w:val="0"/>
              <w:spacing w:line="360" w:lineRule="auto"/>
              <w:jc w:val="center"/>
              <w:rPr>
                <w:rFonts w:ascii="Times New Roman" w:hAnsi="Times New Roman" w:eastAsiaTheme="minorEastAsia"/>
                <w:szCs w:val="21"/>
              </w:rPr>
            </w:pPr>
            <w:r>
              <w:rPr>
                <w:rFonts w:ascii="Times New Roman" w:hAnsi="Times New Roman" w:eastAsiaTheme="minorEastAsia"/>
                <w:szCs w:val="21"/>
              </w:rPr>
              <w:t>建筑密封胶</w:t>
            </w:r>
          </w:p>
        </w:tc>
      </w:tr>
      <w:tr w14:paraId="6834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vMerge w:val="continue"/>
          </w:tcPr>
          <w:p w14:paraId="28525A8F">
            <w:pPr>
              <w:adjustRightInd w:val="0"/>
              <w:snapToGrid w:val="0"/>
              <w:spacing w:line="360" w:lineRule="auto"/>
              <w:jc w:val="center"/>
              <w:rPr>
                <w:rFonts w:ascii="Times New Roman" w:hAnsi="Times New Roman" w:eastAsiaTheme="minorEastAsia"/>
                <w:sz w:val="28"/>
                <w:szCs w:val="28"/>
              </w:rPr>
            </w:pPr>
          </w:p>
        </w:tc>
        <w:tc>
          <w:tcPr>
            <w:tcW w:w="4110" w:type="dxa"/>
            <w:vAlign w:val="center"/>
          </w:tcPr>
          <w:p w14:paraId="4E8F7AEB">
            <w:pPr>
              <w:adjustRightInd w:val="0"/>
              <w:snapToGrid w:val="0"/>
              <w:spacing w:line="360" w:lineRule="auto"/>
              <w:jc w:val="center"/>
              <w:rPr>
                <w:rFonts w:ascii="Times New Roman" w:hAnsi="Times New Roman" w:eastAsiaTheme="minorEastAsia"/>
                <w:szCs w:val="21"/>
              </w:rPr>
            </w:pPr>
            <w:r>
              <w:rPr>
                <w:rFonts w:ascii="Times New Roman" w:hAnsi="Times New Roman" w:eastAsiaTheme="minorEastAsia"/>
                <w:szCs w:val="21"/>
              </w:rPr>
              <w:t>建筑幕墙金属型材、石材、玻璃接缝</w:t>
            </w:r>
          </w:p>
        </w:tc>
        <w:tc>
          <w:tcPr>
            <w:tcW w:w="2764" w:type="dxa"/>
            <w:vAlign w:val="center"/>
          </w:tcPr>
          <w:p w14:paraId="72F14898">
            <w:pPr>
              <w:adjustRightInd w:val="0"/>
              <w:snapToGrid w:val="0"/>
              <w:spacing w:line="360" w:lineRule="auto"/>
              <w:jc w:val="center"/>
              <w:rPr>
                <w:rFonts w:ascii="Times New Roman" w:hAnsi="Times New Roman" w:eastAsiaTheme="minorEastAsia"/>
                <w:szCs w:val="21"/>
              </w:rPr>
            </w:pPr>
            <w:r>
              <w:rPr>
                <w:rFonts w:ascii="Times New Roman" w:hAnsi="Times New Roman" w:eastAsiaTheme="minorEastAsia"/>
                <w:szCs w:val="21"/>
              </w:rPr>
              <w:t>建筑密封胶</w:t>
            </w:r>
          </w:p>
        </w:tc>
      </w:tr>
      <w:tr w14:paraId="11D8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vMerge w:val="continue"/>
          </w:tcPr>
          <w:p w14:paraId="02B4B620">
            <w:pPr>
              <w:adjustRightInd w:val="0"/>
              <w:snapToGrid w:val="0"/>
              <w:spacing w:line="360" w:lineRule="auto"/>
              <w:jc w:val="center"/>
              <w:rPr>
                <w:rFonts w:ascii="Times New Roman" w:hAnsi="Times New Roman" w:eastAsiaTheme="minorEastAsia"/>
                <w:sz w:val="28"/>
                <w:szCs w:val="28"/>
              </w:rPr>
            </w:pPr>
          </w:p>
        </w:tc>
        <w:tc>
          <w:tcPr>
            <w:tcW w:w="4110" w:type="dxa"/>
            <w:vAlign w:val="center"/>
          </w:tcPr>
          <w:p w14:paraId="003AE098">
            <w:pPr>
              <w:adjustRightInd w:val="0"/>
              <w:snapToGrid w:val="0"/>
              <w:spacing w:line="360" w:lineRule="auto"/>
              <w:jc w:val="center"/>
              <w:rPr>
                <w:rFonts w:ascii="Times New Roman" w:hAnsi="Times New Roman" w:eastAsiaTheme="minorEastAsia"/>
                <w:szCs w:val="21"/>
              </w:rPr>
            </w:pPr>
            <w:r>
              <w:rPr>
                <w:rFonts w:ascii="Times New Roman" w:hAnsi="Times New Roman" w:eastAsiaTheme="minorEastAsia"/>
                <w:szCs w:val="21"/>
              </w:rPr>
              <w:t>玻璃幕墙隐框及半隐框与玻璃接缝</w:t>
            </w:r>
          </w:p>
        </w:tc>
        <w:tc>
          <w:tcPr>
            <w:tcW w:w="2764" w:type="dxa"/>
            <w:vAlign w:val="center"/>
          </w:tcPr>
          <w:p w14:paraId="1FE82211">
            <w:pPr>
              <w:adjustRightInd w:val="0"/>
              <w:snapToGrid w:val="0"/>
              <w:spacing w:line="360" w:lineRule="auto"/>
              <w:jc w:val="center"/>
              <w:rPr>
                <w:rFonts w:ascii="Times New Roman" w:hAnsi="Times New Roman" w:eastAsiaTheme="minorEastAsia"/>
                <w:szCs w:val="21"/>
              </w:rPr>
            </w:pPr>
            <w:r>
              <w:rPr>
                <w:rFonts w:ascii="Times New Roman" w:hAnsi="Times New Roman" w:eastAsiaTheme="minorEastAsia"/>
                <w:szCs w:val="21"/>
              </w:rPr>
              <w:t>硅酮结构密封胶</w:t>
            </w:r>
          </w:p>
        </w:tc>
      </w:tr>
      <w:tr w14:paraId="0FB9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vMerge w:val="continue"/>
          </w:tcPr>
          <w:p w14:paraId="62A0AEAC">
            <w:pPr>
              <w:adjustRightInd w:val="0"/>
              <w:snapToGrid w:val="0"/>
              <w:spacing w:line="360" w:lineRule="auto"/>
              <w:jc w:val="center"/>
              <w:rPr>
                <w:rFonts w:ascii="Times New Roman" w:hAnsi="Times New Roman" w:eastAsiaTheme="minorEastAsia"/>
                <w:sz w:val="28"/>
                <w:szCs w:val="28"/>
              </w:rPr>
            </w:pPr>
          </w:p>
        </w:tc>
        <w:tc>
          <w:tcPr>
            <w:tcW w:w="4110" w:type="dxa"/>
            <w:vAlign w:val="center"/>
          </w:tcPr>
          <w:p w14:paraId="72DBF4E5">
            <w:pPr>
              <w:adjustRightInd w:val="0"/>
              <w:snapToGrid w:val="0"/>
              <w:spacing w:line="360" w:lineRule="auto"/>
              <w:jc w:val="center"/>
              <w:rPr>
                <w:rFonts w:ascii="Times New Roman" w:hAnsi="Times New Roman" w:eastAsiaTheme="minorEastAsia"/>
                <w:szCs w:val="21"/>
              </w:rPr>
            </w:pPr>
            <w:r>
              <w:rPr>
                <w:rFonts w:ascii="Times New Roman" w:hAnsi="Times New Roman" w:eastAsiaTheme="minorEastAsia"/>
                <w:szCs w:val="21"/>
              </w:rPr>
              <w:t>建筑屋面刚性保护层与墙体接缝</w:t>
            </w:r>
          </w:p>
        </w:tc>
        <w:tc>
          <w:tcPr>
            <w:tcW w:w="2764" w:type="dxa"/>
            <w:vAlign w:val="center"/>
          </w:tcPr>
          <w:p w14:paraId="0009D4F5">
            <w:pPr>
              <w:adjustRightInd w:val="0"/>
              <w:snapToGrid w:val="0"/>
              <w:spacing w:line="360" w:lineRule="auto"/>
              <w:jc w:val="center"/>
              <w:rPr>
                <w:rFonts w:ascii="Times New Roman" w:hAnsi="Times New Roman" w:eastAsiaTheme="minorEastAsia"/>
                <w:szCs w:val="21"/>
              </w:rPr>
            </w:pPr>
            <w:r>
              <w:rPr>
                <w:rFonts w:ascii="Times New Roman" w:hAnsi="Times New Roman" w:eastAsiaTheme="minorEastAsia"/>
                <w:szCs w:val="21"/>
              </w:rPr>
              <w:t>建筑密封胶</w:t>
            </w:r>
          </w:p>
        </w:tc>
      </w:tr>
      <w:tr w14:paraId="514DB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2" w:type="dxa"/>
            <w:vMerge w:val="continue"/>
          </w:tcPr>
          <w:p w14:paraId="3B4F7919">
            <w:pPr>
              <w:adjustRightInd w:val="0"/>
              <w:snapToGrid w:val="0"/>
              <w:spacing w:line="360" w:lineRule="auto"/>
              <w:jc w:val="center"/>
              <w:rPr>
                <w:rFonts w:ascii="Times New Roman" w:hAnsi="Times New Roman" w:eastAsiaTheme="minorEastAsia"/>
                <w:sz w:val="28"/>
                <w:szCs w:val="28"/>
              </w:rPr>
            </w:pPr>
          </w:p>
        </w:tc>
        <w:tc>
          <w:tcPr>
            <w:tcW w:w="4110" w:type="dxa"/>
            <w:vAlign w:val="center"/>
          </w:tcPr>
          <w:p w14:paraId="5A4CAFFF">
            <w:pPr>
              <w:adjustRightInd w:val="0"/>
              <w:snapToGrid w:val="0"/>
              <w:spacing w:line="360" w:lineRule="auto"/>
              <w:jc w:val="center"/>
              <w:rPr>
                <w:rFonts w:ascii="Times New Roman" w:hAnsi="Times New Roman" w:eastAsiaTheme="minorEastAsia"/>
                <w:szCs w:val="21"/>
              </w:rPr>
            </w:pPr>
            <w:r>
              <w:rPr>
                <w:rFonts w:ascii="Times New Roman" w:hAnsi="Times New Roman" w:eastAsiaTheme="minorEastAsia"/>
                <w:szCs w:val="21"/>
              </w:rPr>
              <w:t>地下建筑底板、外墙、顶板变形缝</w:t>
            </w:r>
          </w:p>
        </w:tc>
        <w:tc>
          <w:tcPr>
            <w:tcW w:w="2764" w:type="dxa"/>
            <w:vAlign w:val="center"/>
          </w:tcPr>
          <w:p w14:paraId="25E16E16">
            <w:pPr>
              <w:adjustRightInd w:val="0"/>
              <w:snapToGrid w:val="0"/>
              <w:spacing w:line="360" w:lineRule="auto"/>
              <w:jc w:val="center"/>
              <w:rPr>
                <w:rFonts w:ascii="Times New Roman" w:hAnsi="Times New Roman" w:eastAsiaTheme="minorEastAsia"/>
                <w:szCs w:val="21"/>
              </w:rPr>
            </w:pPr>
            <w:r>
              <w:rPr>
                <w:rFonts w:ascii="Times New Roman" w:hAnsi="Times New Roman" w:eastAsiaTheme="minorEastAsia"/>
                <w:szCs w:val="21"/>
              </w:rPr>
              <w:t>建筑密封胶</w:t>
            </w:r>
          </w:p>
        </w:tc>
      </w:tr>
      <w:tr w14:paraId="2E33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22" w:type="dxa"/>
            <w:vMerge w:val="restart"/>
            <w:vAlign w:val="center"/>
          </w:tcPr>
          <w:p w14:paraId="696709AF">
            <w:pPr>
              <w:adjustRightInd w:val="0"/>
              <w:snapToGrid w:val="0"/>
              <w:spacing w:line="360" w:lineRule="auto"/>
              <w:jc w:val="center"/>
              <w:rPr>
                <w:rFonts w:ascii="Times New Roman" w:hAnsi="Times New Roman" w:eastAsiaTheme="minorEastAsia"/>
                <w:szCs w:val="21"/>
              </w:rPr>
            </w:pPr>
            <w:r>
              <w:rPr>
                <w:rFonts w:ascii="Times New Roman" w:hAnsi="Times New Roman" w:eastAsiaTheme="minorEastAsia"/>
                <w:szCs w:val="21"/>
              </w:rPr>
              <w:t xml:space="preserve">非 </w:t>
            </w:r>
          </w:p>
          <w:p w14:paraId="51B6594C">
            <w:pPr>
              <w:adjustRightInd w:val="0"/>
              <w:snapToGrid w:val="0"/>
              <w:spacing w:line="360" w:lineRule="auto"/>
              <w:jc w:val="center"/>
              <w:rPr>
                <w:rFonts w:ascii="Times New Roman" w:hAnsi="Times New Roman" w:eastAsiaTheme="minorEastAsia"/>
                <w:szCs w:val="21"/>
              </w:rPr>
            </w:pPr>
            <w:r>
              <w:rPr>
                <w:rFonts w:ascii="Times New Roman" w:hAnsi="Times New Roman" w:eastAsiaTheme="minorEastAsia"/>
                <w:szCs w:val="21"/>
              </w:rPr>
              <w:t>位</w:t>
            </w:r>
            <w:r>
              <w:rPr>
                <w:rFonts w:ascii="Times New Roman" w:hAnsi="Times New Roman" w:eastAsiaTheme="minorEastAsia"/>
                <w:szCs w:val="21"/>
              </w:rPr>
              <w:br w:type="textWrapping"/>
            </w:r>
            <w:r>
              <w:rPr>
                <w:rFonts w:ascii="Times New Roman" w:hAnsi="Times New Roman" w:eastAsiaTheme="minorEastAsia"/>
                <w:szCs w:val="21"/>
              </w:rPr>
              <w:t>移</w:t>
            </w:r>
          </w:p>
          <w:p w14:paraId="33681BD7">
            <w:pPr>
              <w:adjustRightInd w:val="0"/>
              <w:snapToGrid w:val="0"/>
              <w:spacing w:line="360" w:lineRule="auto"/>
              <w:jc w:val="center"/>
              <w:rPr>
                <w:rFonts w:ascii="Times New Roman" w:hAnsi="Times New Roman" w:eastAsiaTheme="minorEastAsia"/>
                <w:szCs w:val="21"/>
              </w:rPr>
            </w:pPr>
            <w:r>
              <w:rPr>
                <w:rFonts w:ascii="Times New Roman" w:hAnsi="Times New Roman" w:eastAsiaTheme="minorEastAsia"/>
                <w:szCs w:val="21"/>
              </w:rPr>
              <w:t>接</w:t>
            </w:r>
          </w:p>
          <w:p w14:paraId="4C2A2852">
            <w:pPr>
              <w:adjustRightInd w:val="0"/>
              <w:snapToGrid w:val="0"/>
              <w:spacing w:line="360" w:lineRule="auto"/>
              <w:jc w:val="center"/>
              <w:rPr>
                <w:rFonts w:ascii="Times New Roman" w:hAnsi="Times New Roman" w:eastAsiaTheme="minorEastAsia"/>
                <w:szCs w:val="21"/>
              </w:rPr>
            </w:pPr>
            <w:r>
              <w:rPr>
                <w:rFonts w:ascii="Times New Roman" w:hAnsi="Times New Roman" w:eastAsiaTheme="minorEastAsia"/>
                <w:szCs w:val="21"/>
              </w:rPr>
              <w:t>缝</w:t>
            </w:r>
          </w:p>
        </w:tc>
        <w:tc>
          <w:tcPr>
            <w:tcW w:w="4110" w:type="dxa"/>
            <w:vAlign w:val="center"/>
          </w:tcPr>
          <w:p w14:paraId="515ED8E4">
            <w:pPr>
              <w:adjustRightInd w:val="0"/>
              <w:snapToGrid w:val="0"/>
              <w:spacing w:line="360" w:lineRule="auto"/>
              <w:jc w:val="center"/>
              <w:rPr>
                <w:rFonts w:ascii="Times New Roman" w:hAnsi="Times New Roman" w:eastAsiaTheme="minorEastAsia"/>
                <w:szCs w:val="21"/>
              </w:rPr>
            </w:pPr>
            <w:r>
              <w:rPr>
                <w:rFonts w:ascii="Times New Roman" w:hAnsi="Times New Roman" w:eastAsiaTheme="minorEastAsia"/>
                <w:szCs w:val="21"/>
              </w:rPr>
              <w:t>伸出外墙管道与墙体接缝</w:t>
            </w:r>
          </w:p>
        </w:tc>
        <w:tc>
          <w:tcPr>
            <w:tcW w:w="2764" w:type="dxa"/>
            <w:vAlign w:val="center"/>
          </w:tcPr>
          <w:p w14:paraId="1BE6DFE7">
            <w:pPr>
              <w:adjustRightInd w:val="0"/>
              <w:snapToGrid w:val="0"/>
              <w:spacing w:line="360" w:lineRule="auto"/>
              <w:jc w:val="center"/>
              <w:rPr>
                <w:rFonts w:ascii="Times New Roman" w:hAnsi="Times New Roman" w:eastAsiaTheme="minorEastAsia"/>
                <w:szCs w:val="21"/>
              </w:rPr>
            </w:pPr>
            <w:r>
              <w:rPr>
                <w:rFonts w:ascii="Times New Roman" w:hAnsi="Times New Roman" w:eastAsiaTheme="minorEastAsia"/>
                <w:szCs w:val="21"/>
              </w:rPr>
              <w:t>建筑密封胶</w:t>
            </w:r>
          </w:p>
        </w:tc>
      </w:tr>
      <w:tr w14:paraId="5116B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vMerge w:val="continue"/>
            <w:vAlign w:val="center"/>
          </w:tcPr>
          <w:p w14:paraId="4377528B">
            <w:pPr>
              <w:adjustRightInd w:val="0"/>
              <w:snapToGrid w:val="0"/>
              <w:spacing w:line="360" w:lineRule="auto"/>
              <w:jc w:val="center"/>
              <w:rPr>
                <w:rFonts w:ascii="Times New Roman" w:hAnsi="Times New Roman" w:eastAsiaTheme="minorEastAsia"/>
                <w:szCs w:val="21"/>
              </w:rPr>
            </w:pPr>
          </w:p>
        </w:tc>
        <w:tc>
          <w:tcPr>
            <w:tcW w:w="4110" w:type="dxa"/>
            <w:vAlign w:val="center"/>
          </w:tcPr>
          <w:p w14:paraId="78BD2036">
            <w:pPr>
              <w:adjustRightInd w:val="0"/>
              <w:snapToGrid w:val="0"/>
              <w:spacing w:line="360" w:lineRule="auto"/>
              <w:jc w:val="center"/>
              <w:rPr>
                <w:rFonts w:ascii="Times New Roman" w:hAnsi="Times New Roman" w:eastAsiaTheme="minorEastAsia"/>
                <w:szCs w:val="21"/>
              </w:rPr>
            </w:pPr>
            <w:r>
              <w:rPr>
                <w:rFonts w:ascii="Times New Roman" w:hAnsi="Times New Roman" w:eastAsiaTheme="minorEastAsia"/>
                <w:szCs w:val="21"/>
              </w:rPr>
              <w:t>伸出屋面管道与屋石面接缝</w:t>
            </w:r>
          </w:p>
        </w:tc>
        <w:tc>
          <w:tcPr>
            <w:tcW w:w="2764" w:type="dxa"/>
            <w:vAlign w:val="center"/>
          </w:tcPr>
          <w:p w14:paraId="333F88F0">
            <w:pPr>
              <w:adjustRightInd w:val="0"/>
              <w:snapToGrid w:val="0"/>
              <w:spacing w:line="360" w:lineRule="auto"/>
              <w:jc w:val="center"/>
              <w:rPr>
                <w:rFonts w:ascii="Times New Roman" w:hAnsi="Times New Roman" w:eastAsiaTheme="minorEastAsia"/>
                <w:szCs w:val="21"/>
              </w:rPr>
            </w:pPr>
            <w:r>
              <w:rPr>
                <w:rFonts w:ascii="Times New Roman" w:hAnsi="Times New Roman" w:eastAsiaTheme="minorEastAsia"/>
                <w:szCs w:val="21"/>
              </w:rPr>
              <w:t>建筑密封胶</w:t>
            </w:r>
          </w:p>
        </w:tc>
      </w:tr>
      <w:tr w14:paraId="2C1C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vMerge w:val="continue"/>
            <w:vAlign w:val="center"/>
          </w:tcPr>
          <w:p w14:paraId="5BF5396D">
            <w:pPr>
              <w:adjustRightInd w:val="0"/>
              <w:snapToGrid w:val="0"/>
              <w:spacing w:line="360" w:lineRule="auto"/>
              <w:jc w:val="center"/>
              <w:rPr>
                <w:rFonts w:ascii="Times New Roman" w:hAnsi="Times New Roman" w:eastAsiaTheme="minorEastAsia"/>
                <w:szCs w:val="21"/>
              </w:rPr>
            </w:pPr>
          </w:p>
        </w:tc>
        <w:tc>
          <w:tcPr>
            <w:tcW w:w="4110" w:type="dxa"/>
            <w:vAlign w:val="center"/>
          </w:tcPr>
          <w:p w14:paraId="3A0D87E4">
            <w:pPr>
              <w:adjustRightInd w:val="0"/>
              <w:snapToGrid w:val="0"/>
              <w:spacing w:line="360" w:lineRule="auto"/>
              <w:jc w:val="center"/>
              <w:rPr>
                <w:rFonts w:ascii="Times New Roman" w:hAnsi="Times New Roman" w:eastAsiaTheme="minorEastAsia"/>
                <w:szCs w:val="21"/>
              </w:rPr>
            </w:pPr>
            <w:r>
              <w:rPr>
                <w:rFonts w:ascii="Times New Roman" w:hAnsi="Times New Roman" w:eastAsiaTheme="minorEastAsia"/>
                <w:szCs w:val="21"/>
              </w:rPr>
              <w:t>装配式建筑内墙构件接缝</w:t>
            </w:r>
          </w:p>
        </w:tc>
        <w:tc>
          <w:tcPr>
            <w:tcW w:w="2764" w:type="dxa"/>
            <w:vAlign w:val="center"/>
          </w:tcPr>
          <w:p w14:paraId="7E8B8CC0">
            <w:pPr>
              <w:adjustRightInd w:val="0"/>
              <w:snapToGrid w:val="0"/>
              <w:spacing w:line="360" w:lineRule="auto"/>
              <w:jc w:val="center"/>
              <w:rPr>
                <w:rFonts w:ascii="Times New Roman" w:hAnsi="Times New Roman" w:eastAsiaTheme="minorEastAsia"/>
                <w:szCs w:val="21"/>
              </w:rPr>
            </w:pPr>
            <w:r>
              <w:rPr>
                <w:rFonts w:ascii="Times New Roman" w:hAnsi="Times New Roman" w:eastAsiaTheme="minorEastAsia"/>
                <w:szCs w:val="21"/>
              </w:rPr>
              <w:t>建筑密封胶</w:t>
            </w:r>
          </w:p>
        </w:tc>
      </w:tr>
      <w:tr w14:paraId="1859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vMerge w:val="continue"/>
            <w:vAlign w:val="center"/>
          </w:tcPr>
          <w:p w14:paraId="630CF5E0">
            <w:pPr>
              <w:adjustRightInd w:val="0"/>
              <w:snapToGrid w:val="0"/>
              <w:spacing w:line="360" w:lineRule="auto"/>
              <w:jc w:val="center"/>
              <w:rPr>
                <w:rFonts w:ascii="Times New Roman" w:hAnsi="Times New Roman" w:eastAsiaTheme="minorEastAsia"/>
                <w:szCs w:val="21"/>
              </w:rPr>
            </w:pPr>
          </w:p>
        </w:tc>
        <w:tc>
          <w:tcPr>
            <w:tcW w:w="4110" w:type="dxa"/>
            <w:vAlign w:val="center"/>
          </w:tcPr>
          <w:p w14:paraId="2FA1D0AA">
            <w:pPr>
              <w:adjustRightInd w:val="0"/>
              <w:snapToGrid w:val="0"/>
              <w:spacing w:line="360" w:lineRule="auto"/>
              <w:jc w:val="center"/>
              <w:rPr>
                <w:rFonts w:ascii="Times New Roman" w:hAnsi="Times New Roman" w:eastAsiaTheme="minorEastAsia"/>
                <w:szCs w:val="21"/>
              </w:rPr>
            </w:pPr>
            <w:r>
              <w:rPr>
                <w:rFonts w:ascii="Times New Roman" w:hAnsi="Times New Roman" w:eastAsiaTheme="minorEastAsia"/>
                <w:szCs w:val="21"/>
              </w:rPr>
              <w:t>建筑门窗与墙体接缝</w:t>
            </w:r>
          </w:p>
        </w:tc>
        <w:tc>
          <w:tcPr>
            <w:tcW w:w="2764" w:type="dxa"/>
            <w:vAlign w:val="center"/>
          </w:tcPr>
          <w:p w14:paraId="321DD5C3">
            <w:pPr>
              <w:adjustRightInd w:val="0"/>
              <w:snapToGrid w:val="0"/>
              <w:spacing w:line="360" w:lineRule="auto"/>
              <w:jc w:val="center"/>
              <w:rPr>
                <w:rFonts w:ascii="Times New Roman" w:hAnsi="Times New Roman" w:eastAsiaTheme="minorEastAsia"/>
                <w:szCs w:val="21"/>
              </w:rPr>
            </w:pPr>
            <w:r>
              <w:rPr>
                <w:rFonts w:ascii="Times New Roman" w:hAnsi="Times New Roman" w:eastAsiaTheme="minorEastAsia"/>
                <w:szCs w:val="21"/>
              </w:rPr>
              <w:t>建筑密封胶</w:t>
            </w:r>
          </w:p>
        </w:tc>
      </w:tr>
      <w:tr w14:paraId="7262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vMerge w:val="continue"/>
            <w:vAlign w:val="center"/>
          </w:tcPr>
          <w:p w14:paraId="150ADA36">
            <w:pPr>
              <w:adjustRightInd w:val="0"/>
              <w:snapToGrid w:val="0"/>
              <w:spacing w:line="360" w:lineRule="auto"/>
              <w:jc w:val="center"/>
              <w:rPr>
                <w:rFonts w:ascii="Times New Roman" w:hAnsi="Times New Roman" w:eastAsiaTheme="minorEastAsia"/>
                <w:szCs w:val="21"/>
              </w:rPr>
            </w:pPr>
          </w:p>
        </w:tc>
        <w:tc>
          <w:tcPr>
            <w:tcW w:w="4110" w:type="dxa"/>
            <w:vAlign w:val="center"/>
          </w:tcPr>
          <w:p w14:paraId="4F61FFEC">
            <w:pPr>
              <w:adjustRightInd w:val="0"/>
              <w:snapToGrid w:val="0"/>
              <w:spacing w:line="360" w:lineRule="auto"/>
              <w:jc w:val="center"/>
              <w:rPr>
                <w:rFonts w:ascii="Times New Roman" w:hAnsi="Times New Roman" w:eastAsiaTheme="minorEastAsia"/>
                <w:szCs w:val="21"/>
              </w:rPr>
            </w:pPr>
            <w:r>
              <w:rPr>
                <w:rFonts w:ascii="Times New Roman" w:hAnsi="Times New Roman" w:eastAsiaTheme="minorEastAsia"/>
                <w:szCs w:val="21"/>
              </w:rPr>
              <w:t>建筑室内厨卫设备与地面及墙体接缝</w:t>
            </w:r>
          </w:p>
        </w:tc>
        <w:tc>
          <w:tcPr>
            <w:tcW w:w="2764" w:type="dxa"/>
            <w:vAlign w:val="center"/>
          </w:tcPr>
          <w:p w14:paraId="31ACB0DD">
            <w:pPr>
              <w:adjustRightInd w:val="0"/>
              <w:snapToGrid w:val="0"/>
              <w:spacing w:line="360" w:lineRule="auto"/>
              <w:jc w:val="center"/>
              <w:rPr>
                <w:rFonts w:ascii="Times New Roman" w:hAnsi="Times New Roman" w:eastAsiaTheme="minorEastAsia"/>
                <w:szCs w:val="21"/>
              </w:rPr>
            </w:pPr>
            <w:r>
              <w:rPr>
                <w:rFonts w:ascii="Times New Roman" w:hAnsi="Times New Roman" w:eastAsiaTheme="minorEastAsia"/>
                <w:szCs w:val="21"/>
              </w:rPr>
              <w:t>建筑密封胶</w:t>
            </w:r>
          </w:p>
        </w:tc>
      </w:tr>
      <w:tr w14:paraId="305C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vMerge w:val="continue"/>
            <w:vAlign w:val="center"/>
          </w:tcPr>
          <w:p w14:paraId="3D3D9070">
            <w:pPr>
              <w:adjustRightInd w:val="0"/>
              <w:snapToGrid w:val="0"/>
              <w:spacing w:line="360" w:lineRule="auto"/>
              <w:jc w:val="center"/>
              <w:rPr>
                <w:rFonts w:ascii="Times New Roman" w:hAnsi="Times New Roman" w:eastAsiaTheme="minorEastAsia"/>
                <w:szCs w:val="21"/>
              </w:rPr>
            </w:pPr>
          </w:p>
        </w:tc>
        <w:tc>
          <w:tcPr>
            <w:tcW w:w="4110" w:type="dxa"/>
            <w:vAlign w:val="center"/>
          </w:tcPr>
          <w:p w14:paraId="3155A47A">
            <w:pPr>
              <w:adjustRightInd w:val="0"/>
              <w:snapToGrid w:val="0"/>
              <w:spacing w:line="360" w:lineRule="auto"/>
              <w:jc w:val="center"/>
              <w:rPr>
                <w:rFonts w:ascii="Times New Roman" w:hAnsi="Times New Roman" w:eastAsiaTheme="minorEastAsia"/>
                <w:szCs w:val="21"/>
              </w:rPr>
            </w:pPr>
            <w:r>
              <w:rPr>
                <w:rFonts w:ascii="Times New Roman" w:hAnsi="Times New Roman" w:eastAsiaTheme="minorEastAsia"/>
                <w:szCs w:val="21"/>
              </w:rPr>
              <w:t>建筑接地面分格接缝</w:t>
            </w:r>
          </w:p>
        </w:tc>
        <w:tc>
          <w:tcPr>
            <w:tcW w:w="2764" w:type="dxa"/>
            <w:vAlign w:val="center"/>
          </w:tcPr>
          <w:p w14:paraId="5A685AF8">
            <w:pPr>
              <w:adjustRightInd w:val="0"/>
              <w:snapToGrid w:val="0"/>
              <w:spacing w:line="360" w:lineRule="auto"/>
              <w:jc w:val="center"/>
              <w:rPr>
                <w:rFonts w:ascii="Times New Roman" w:hAnsi="Times New Roman" w:eastAsiaTheme="minorEastAsia"/>
                <w:szCs w:val="21"/>
              </w:rPr>
            </w:pPr>
            <w:r>
              <w:rPr>
                <w:rFonts w:ascii="Times New Roman" w:hAnsi="Times New Roman" w:eastAsiaTheme="minorEastAsia"/>
                <w:szCs w:val="21"/>
              </w:rPr>
              <w:t>建筑密封胶</w:t>
            </w:r>
          </w:p>
        </w:tc>
      </w:tr>
      <w:tr w14:paraId="6CE1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vMerge w:val="continue"/>
            <w:vAlign w:val="center"/>
          </w:tcPr>
          <w:p w14:paraId="5F20689B">
            <w:pPr>
              <w:adjustRightInd w:val="0"/>
              <w:snapToGrid w:val="0"/>
              <w:spacing w:line="360" w:lineRule="auto"/>
              <w:jc w:val="center"/>
              <w:rPr>
                <w:rFonts w:ascii="Times New Roman" w:hAnsi="Times New Roman" w:eastAsiaTheme="minorEastAsia"/>
                <w:szCs w:val="21"/>
              </w:rPr>
            </w:pPr>
          </w:p>
        </w:tc>
        <w:tc>
          <w:tcPr>
            <w:tcW w:w="4110" w:type="dxa"/>
            <w:vAlign w:val="center"/>
          </w:tcPr>
          <w:p w14:paraId="6C0C8667">
            <w:pPr>
              <w:adjustRightInd w:val="0"/>
              <w:snapToGrid w:val="0"/>
              <w:spacing w:line="360" w:lineRule="auto"/>
              <w:jc w:val="center"/>
              <w:rPr>
                <w:rFonts w:ascii="Times New Roman" w:hAnsi="Times New Roman" w:eastAsiaTheme="minorEastAsia"/>
                <w:szCs w:val="21"/>
              </w:rPr>
            </w:pPr>
            <w:r>
              <w:rPr>
                <w:rFonts w:ascii="Times New Roman" w:hAnsi="Times New Roman" w:eastAsiaTheme="minorEastAsia"/>
                <w:szCs w:val="21"/>
              </w:rPr>
              <w:t>建筑室内饰面板、饰面砖接缝</w:t>
            </w:r>
          </w:p>
        </w:tc>
        <w:tc>
          <w:tcPr>
            <w:tcW w:w="2764" w:type="dxa"/>
            <w:vAlign w:val="center"/>
          </w:tcPr>
          <w:p w14:paraId="57BF2536">
            <w:pPr>
              <w:adjustRightInd w:val="0"/>
              <w:snapToGrid w:val="0"/>
              <w:spacing w:line="360" w:lineRule="auto"/>
              <w:jc w:val="center"/>
              <w:rPr>
                <w:rFonts w:ascii="Times New Roman" w:hAnsi="Times New Roman" w:eastAsiaTheme="minorEastAsia"/>
                <w:szCs w:val="21"/>
              </w:rPr>
            </w:pPr>
            <w:r>
              <w:rPr>
                <w:rFonts w:ascii="Times New Roman" w:hAnsi="Times New Roman" w:eastAsiaTheme="minorEastAsia"/>
                <w:szCs w:val="21"/>
              </w:rPr>
              <w:t>建筑密封胶</w:t>
            </w:r>
          </w:p>
        </w:tc>
      </w:tr>
    </w:tbl>
    <w:p w14:paraId="69483CC2">
      <w:pPr>
        <w:adjustRightInd w:val="0"/>
        <w:snapToGrid w:val="0"/>
        <w:spacing w:line="360" w:lineRule="auto"/>
        <w:rPr>
          <w:rFonts w:ascii="Times New Roman" w:hAnsi="Times New Roman"/>
          <w:sz w:val="28"/>
          <w:szCs w:val="28"/>
        </w:rPr>
      </w:pPr>
      <w:r>
        <w:rPr>
          <w:rFonts w:ascii="Times New Roman" w:hAnsi="Times New Roman"/>
          <w:sz w:val="28"/>
          <w:szCs w:val="28"/>
        </w:rPr>
        <w:br w:type="textWrapping"/>
      </w:r>
      <w:r>
        <w:rPr>
          <w:rFonts w:ascii="Times New Roman" w:hAnsi="Times New Roman"/>
          <w:sz w:val="28"/>
          <w:szCs w:val="28"/>
        </w:rPr>
        <w:t>4.3.2  接缝密封涉及使用年限应符合表4.3.2的规定。</w:t>
      </w:r>
    </w:p>
    <w:p w14:paraId="326D7DB0">
      <w:pPr>
        <w:adjustRightInd w:val="0"/>
        <w:snapToGrid w:val="0"/>
        <w:spacing w:line="360" w:lineRule="auto"/>
        <w:jc w:val="center"/>
        <w:rPr>
          <w:rFonts w:ascii="Times New Roman" w:hAnsi="Times New Roman"/>
          <w:sz w:val="28"/>
          <w:szCs w:val="28"/>
        </w:rPr>
      </w:pPr>
      <w:r>
        <w:rPr>
          <w:rFonts w:ascii="Times New Roman" w:hAnsi="Times New Roman"/>
          <w:sz w:val="28"/>
          <w:szCs w:val="28"/>
        </w:rPr>
        <w:t>表4.3.2接缝密封设计使用年限</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14:paraId="5713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vAlign w:val="center"/>
          </w:tcPr>
          <w:p w14:paraId="07314E5B">
            <w:pPr>
              <w:adjustRightInd w:val="0"/>
              <w:snapToGrid w:val="0"/>
              <w:spacing w:line="360" w:lineRule="auto"/>
              <w:jc w:val="center"/>
              <w:rPr>
                <w:rFonts w:ascii="Times New Roman" w:hAnsi="Times New Roman" w:eastAsiaTheme="minorEastAsia"/>
                <w:szCs w:val="21"/>
              </w:rPr>
            </w:pPr>
            <w:r>
              <w:rPr>
                <w:rFonts w:ascii="Times New Roman" w:hAnsi="Times New Roman" w:eastAsiaTheme="minorEastAsia"/>
                <w:szCs w:val="21"/>
              </w:rPr>
              <w:t>接缝种类</w:t>
            </w:r>
          </w:p>
        </w:tc>
        <w:tc>
          <w:tcPr>
            <w:tcW w:w="4148" w:type="dxa"/>
            <w:vAlign w:val="center"/>
          </w:tcPr>
          <w:p w14:paraId="47DDEB69">
            <w:pPr>
              <w:adjustRightInd w:val="0"/>
              <w:snapToGrid w:val="0"/>
              <w:spacing w:line="360" w:lineRule="auto"/>
              <w:jc w:val="center"/>
              <w:rPr>
                <w:rFonts w:ascii="Times New Roman" w:hAnsi="Times New Roman" w:eastAsiaTheme="minorEastAsia"/>
                <w:szCs w:val="21"/>
              </w:rPr>
            </w:pPr>
            <w:r>
              <w:rPr>
                <w:rFonts w:ascii="Times New Roman" w:hAnsi="Times New Roman" w:eastAsiaTheme="minorEastAsia"/>
                <w:szCs w:val="21"/>
              </w:rPr>
              <w:t>设计使用年限</w:t>
            </w:r>
          </w:p>
        </w:tc>
      </w:tr>
      <w:tr w14:paraId="5060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vAlign w:val="center"/>
          </w:tcPr>
          <w:p w14:paraId="4FC0DDC1">
            <w:pPr>
              <w:adjustRightInd w:val="0"/>
              <w:snapToGrid w:val="0"/>
              <w:spacing w:line="360" w:lineRule="auto"/>
              <w:jc w:val="center"/>
              <w:rPr>
                <w:rFonts w:ascii="Times New Roman" w:hAnsi="Times New Roman" w:eastAsiaTheme="minorEastAsia"/>
                <w:szCs w:val="21"/>
              </w:rPr>
            </w:pPr>
            <w:r>
              <w:rPr>
                <w:rFonts w:ascii="Times New Roman" w:hAnsi="Times New Roman" w:eastAsiaTheme="minorEastAsia"/>
                <w:szCs w:val="21"/>
              </w:rPr>
              <w:t>位移接缝</w:t>
            </w:r>
          </w:p>
        </w:tc>
        <w:tc>
          <w:tcPr>
            <w:tcW w:w="4148" w:type="dxa"/>
            <w:vAlign w:val="center"/>
          </w:tcPr>
          <w:p w14:paraId="11F63516">
            <w:pPr>
              <w:adjustRightInd w:val="0"/>
              <w:snapToGrid w:val="0"/>
              <w:spacing w:line="360" w:lineRule="auto"/>
              <w:jc w:val="center"/>
              <w:rPr>
                <w:rFonts w:ascii="Times New Roman" w:hAnsi="Times New Roman" w:eastAsiaTheme="minorEastAsia"/>
                <w:szCs w:val="21"/>
              </w:rPr>
            </w:pPr>
            <w:r>
              <w:rPr>
                <w:rFonts w:ascii="Times New Roman" w:hAnsi="Times New Roman" w:eastAsiaTheme="minorEastAsia"/>
                <w:szCs w:val="21"/>
              </w:rPr>
              <w:t>不应低于10年</w:t>
            </w:r>
          </w:p>
        </w:tc>
      </w:tr>
      <w:tr w14:paraId="20A8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vAlign w:val="center"/>
          </w:tcPr>
          <w:p w14:paraId="0D58E0ED">
            <w:pPr>
              <w:adjustRightInd w:val="0"/>
              <w:snapToGrid w:val="0"/>
              <w:spacing w:line="360" w:lineRule="auto"/>
              <w:jc w:val="center"/>
              <w:rPr>
                <w:rFonts w:ascii="Times New Roman" w:hAnsi="Times New Roman" w:eastAsiaTheme="minorEastAsia"/>
                <w:szCs w:val="21"/>
              </w:rPr>
            </w:pPr>
            <w:r>
              <w:rPr>
                <w:rFonts w:ascii="Times New Roman" w:hAnsi="Times New Roman" w:eastAsiaTheme="minorEastAsia"/>
                <w:szCs w:val="21"/>
              </w:rPr>
              <w:t>非位移接缝</w:t>
            </w:r>
          </w:p>
        </w:tc>
        <w:tc>
          <w:tcPr>
            <w:tcW w:w="4148" w:type="dxa"/>
            <w:vAlign w:val="center"/>
          </w:tcPr>
          <w:p w14:paraId="453154A9">
            <w:pPr>
              <w:adjustRightInd w:val="0"/>
              <w:snapToGrid w:val="0"/>
              <w:spacing w:line="360" w:lineRule="auto"/>
              <w:jc w:val="center"/>
              <w:rPr>
                <w:rFonts w:ascii="Times New Roman" w:hAnsi="Times New Roman" w:eastAsiaTheme="minorEastAsia"/>
                <w:szCs w:val="21"/>
              </w:rPr>
            </w:pPr>
            <w:r>
              <w:rPr>
                <w:rFonts w:ascii="Times New Roman" w:hAnsi="Times New Roman" w:eastAsiaTheme="minorEastAsia"/>
                <w:szCs w:val="21"/>
              </w:rPr>
              <w:t>不应低于20年</w:t>
            </w:r>
          </w:p>
        </w:tc>
      </w:tr>
    </w:tbl>
    <w:p w14:paraId="25200DD3">
      <w:pPr>
        <w:adjustRightInd w:val="0"/>
        <w:snapToGrid w:val="0"/>
        <w:spacing w:line="360" w:lineRule="auto"/>
        <w:rPr>
          <w:rFonts w:ascii="Times New Roman" w:hAnsi="Times New Roman"/>
          <w:sz w:val="28"/>
          <w:szCs w:val="28"/>
        </w:rPr>
      </w:pPr>
    </w:p>
    <w:p w14:paraId="4A925F78">
      <w:pPr>
        <w:adjustRightInd w:val="0"/>
        <w:snapToGrid w:val="0"/>
        <w:spacing w:line="360" w:lineRule="auto"/>
        <w:rPr>
          <w:rFonts w:ascii="Times New Roman" w:hAnsi="Times New Roman"/>
          <w:sz w:val="28"/>
          <w:szCs w:val="28"/>
        </w:rPr>
      </w:pPr>
      <w:r>
        <w:rPr>
          <w:rFonts w:ascii="Times New Roman" w:hAnsi="Times New Roman"/>
          <w:sz w:val="28"/>
          <w:szCs w:val="28"/>
        </w:rPr>
        <w:t>4.3.3位移接缝密封设计应符合下列规定：</w:t>
      </w:r>
    </w:p>
    <w:p w14:paraId="3A90D975">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1 接缝宽度应按接缝位移量计算确定；</w:t>
      </w:r>
    </w:p>
    <w:p w14:paraId="5DBBA0F7">
      <w:pPr>
        <w:adjustRightInd w:val="0"/>
        <w:snapToGrid w:val="0"/>
        <w:spacing w:line="360" w:lineRule="auto"/>
        <w:ind w:firstLine="565" w:firstLineChars="202"/>
        <w:rPr>
          <w:rFonts w:ascii="Times New Roman" w:hAnsi="Times New Roman"/>
          <w:sz w:val="28"/>
          <w:szCs w:val="28"/>
        </w:rPr>
      </w:pPr>
      <w:r>
        <w:rPr>
          <w:rFonts w:ascii="Times New Roman" w:hAnsi="Times New Roman"/>
          <w:sz w:val="28"/>
          <w:szCs w:val="28"/>
        </w:rPr>
        <w:t>2 接缝的相对位移量不应大于可供选择密封胶的位移能力；</w:t>
      </w:r>
    </w:p>
    <w:p w14:paraId="4F7F03D9">
      <w:pPr>
        <w:adjustRightInd w:val="0"/>
        <w:snapToGrid w:val="0"/>
        <w:spacing w:line="360" w:lineRule="auto"/>
        <w:ind w:firstLine="565" w:firstLineChars="202"/>
        <w:rPr>
          <w:rFonts w:ascii="Times New Roman" w:hAnsi="Times New Roman"/>
          <w:sz w:val="28"/>
          <w:szCs w:val="28"/>
        </w:rPr>
      </w:pPr>
      <w:r>
        <w:rPr>
          <w:rFonts w:ascii="Times New Roman" w:hAnsi="Times New Roman"/>
          <w:sz w:val="28"/>
          <w:szCs w:val="28"/>
        </w:rPr>
        <w:t>3 密封胶填充深度宜为接缝宽度的50%-70%；</w:t>
      </w:r>
    </w:p>
    <w:p w14:paraId="3CED3671">
      <w:pPr>
        <w:adjustRightInd w:val="0"/>
        <w:snapToGrid w:val="0"/>
        <w:spacing w:line="360" w:lineRule="auto"/>
        <w:ind w:firstLine="565" w:firstLineChars="202"/>
        <w:rPr>
          <w:rFonts w:ascii="Times New Roman" w:hAnsi="Times New Roman"/>
          <w:sz w:val="28"/>
          <w:szCs w:val="28"/>
        </w:rPr>
      </w:pPr>
      <w:r>
        <w:rPr>
          <w:rFonts w:ascii="Times New Roman" w:hAnsi="Times New Roman"/>
          <w:sz w:val="28"/>
          <w:szCs w:val="28"/>
        </w:rPr>
        <w:t>4 接缝处的密封胶底部应设置背衬材料。背衬材料应大于接缝宽度20%，嵌入深度应为密封胶的设计厚度；</w:t>
      </w:r>
    </w:p>
    <w:p w14:paraId="2EAA91C7">
      <w:pPr>
        <w:adjustRightInd w:val="0"/>
        <w:snapToGrid w:val="0"/>
        <w:spacing w:line="360" w:lineRule="auto"/>
        <w:ind w:firstLine="565" w:firstLineChars="202"/>
        <w:rPr>
          <w:rFonts w:ascii="Times New Roman" w:hAnsi="Times New Roman"/>
          <w:sz w:val="28"/>
          <w:szCs w:val="28"/>
        </w:rPr>
      </w:pPr>
      <w:r>
        <w:rPr>
          <w:rFonts w:ascii="Times New Roman" w:hAnsi="Times New Roman"/>
          <w:sz w:val="28"/>
          <w:szCs w:val="28"/>
        </w:rPr>
        <w:t>5 接缝位于迎水面宜选用低模量（LM）密封胶，接缝位于背水面应选用高模量（HM）密封胶。</w:t>
      </w:r>
    </w:p>
    <w:p w14:paraId="78B14D78">
      <w:pPr>
        <w:adjustRightInd w:val="0"/>
        <w:snapToGrid w:val="0"/>
        <w:spacing w:line="360" w:lineRule="auto"/>
        <w:rPr>
          <w:rFonts w:ascii="Times New Roman" w:hAnsi="Times New Roman"/>
          <w:sz w:val="28"/>
          <w:szCs w:val="28"/>
        </w:rPr>
      </w:pPr>
      <w:r>
        <w:rPr>
          <w:rFonts w:ascii="Times New Roman" w:hAnsi="Times New Roman"/>
          <w:sz w:val="28"/>
          <w:szCs w:val="28"/>
        </w:rPr>
        <w:t>4.3.4  密封胶接缝尺寸设计流程应符合图4.3.3的规定。</w:t>
      </w:r>
    </w:p>
    <w:p w14:paraId="6D6BE7AB">
      <w:pPr>
        <w:adjustRightInd w:val="0"/>
        <w:snapToGrid w:val="0"/>
        <w:spacing w:line="360" w:lineRule="auto"/>
        <w:rPr>
          <w:rFonts w:ascii="Times New Roman" w:hAnsi="Times New Roman"/>
          <w:sz w:val="28"/>
          <w:szCs w:val="28"/>
        </w:rPr>
      </w:pPr>
      <w:r>
        <w:rPr>
          <w:rFonts w:ascii="Times New Roman" w:hAnsi="Times New Roman"/>
          <w:sz w:val="28"/>
        </w:rPr>
        <mc:AlternateContent>
          <mc:Choice Requires="wpg">
            <w:drawing>
              <wp:anchor distT="0" distB="0" distL="114300" distR="114300" simplePos="0" relativeHeight="251659264" behindDoc="0" locked="0" layoutInCell="1" allowOverlap="1">
                <wp:simplePos x="0" y="0"/>
                <wp:positionH relativeFrom="column">
                  <wp:posOffset>219710</wp:posOffset>
                </wp:positionH>
                <wp:positionV relativeFrom="paragraph">
                  <wp:posOffset>271145</wp:posOffset>
                </wp:positionV>
                <wp:extent cx="5454015" cy="1794510"/>
                <wp:effectExtent l="4445" t="4445" r="8890" b="10795"/>
                <wp:wrapNone/>
                <wp:docPr id="17" name="组合 25"/>
                <wp:cNvGraphicFramePr/>
                <a:graphic xmlns:a="http://schemas.openxmlformats.org/drawingml/2006/main">
                  <a:graphicData uri="http://schemas.microsoft.com/office/word/2010/wordprocessingGroup">
                    <wpg:wgp>
                      <wpg:cNvGrpSpPr/>
                      <wpg:grpSpPr>
                        <a:xfrm>
                          <a:off x="0" y="0"/>
                          <a:ext cx="5454015" cy="1794510"/>
                          <a:chOff x="3876" y="87755"/>
                          <a:chExt cx="8589" cy="2826"/>
                        </a:xfrm>
                      </wpg:grpSpPr>
                      <wpg:grpSp>
                        <wpg:cNvPr id="7" name="组合 8"/>
                        <wpg:cNvGrpSpPr/>
                        <wpg:grpSpPr>
                          <a:xfrm>
                            <a:off x="3876" y="87755"/>
                            <a:ext cx="7934" cy="1664"/>
                            <a:chOff x="16050" y="82191"/>
                            <a:chExt cx="7934" cy="1664"/>
                          </a:xfrm>
                        </wpg:grpSpPr>
                        <wps:wsp>
                          <wps:cNvPr id="1" name="文本框 2"/>
                          <wps:cNvSpPr txBox="1"/>
                          <wps:spPr>
                            <a:xfrm>
                              <a:off x="16065" y="82206"/>
                              <a:ext cx="1680" cy="5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44B2F6">
                                <w:r>
                                  <w:rPr>
                                    <w:rFonts w:hint="eastAsia"/>
                                  </w:rPr>
                                  <w:t>接缝类型判断</w:t>
                                </w:r>
                              </w:p>
                            </w:txbxContent>
                          </wps:txbx>
                          <wps:bodyPr vert="horz" anchor="t" anchorCtr="0" upright="1"/>
                        </wps:wsp>
                        <wps:wsp>
                          <wps:cNvPr id="2" name="文本框 3"/>
                          <wps:cNvSpPr txBox="1"/>
                          <wps:spPr>
                            <a:xfrm>
                              <a:off x="18390" y="82221"/>
                              <a:ext cx="1275" cy="5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B20A803">
                                <w:r>
                                  <w:rPr>
                                    <w:rFonts w:hint="eastAsia"/>
                                  </w:rPr>
                                  <w:t>位移接缝</w:t>
                                </w:r>
                              </w:p>
                            </w:txbxContent>
                          </wps:txbx>
                          <wps:bodyPr vert="horz" anchor="t" anchorCtr="0" upright="1"/>
                        </wps:wsp>
                        <wps:wsp>
                          <wps:cNvPr id="3" name="文本框 4"/>
                          <wps:cNvSpPr txBox="1"/>
                          <wps:spPr>
                            <a:xfrm>
                              <a:off x="20310" y="82191"/>
                              <a:ext cx="1500" cy="5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D3CED3">
                                <w:pPr>
                                  <w:jc w:val="center"/>
                                </w:pPr>
                                <w:r>
                                  <w:rPr>
                                    <w:rFonts w:hint="eastAsia"/>
                                  </w:rPr>
                                  <w:t>密封胶初选</w:t>
                                </w:r>
                              </w:p>
                            </w:txbxContent>
                          </wps:txbx>
                          <wps:bodyPr vert="horz" anchor="t" anchorCtr="0" upright="1"/>
                        </wps:wsp>
                        <wps:wsp>
                          <wps:cNvPr id="4" name="文本框 5"/>
                          <wps:cNvSpPr txBox="1"/>
                          <wps:spPr>
                            <a:xfrm>
                              <a:off x="16050" y="83256"/>
                              <a:ext cx="2040" cy="5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7A89BEC">
                                <w:r>
                                  <w:rPr>
                                    <w:rFonts w:hint="eastAsia"/>
                                  </w:rPr>
                                  <w:t>接缝变形量计算</w:t>
                                </w:r>
                              </w:p>
                            </w:txbxContent>
                          </wps:txbx>
                          <wps:bodyPr vert="horz" anchor="t" anchorCtr="0" upright="1"/>
                        </wps:wsp>
                        <wps:wsp>
                          <wps:cNvPr id="5" name="文本框 6"/>
                          <wps:cNvSpPr txBox="1"/>
                          <wps:spPr>
                            <a:xfrm>
                              <a:off x="18690" y="83286"/>
                              <a:ext cx="2040" cy="5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003CBCB">
                                <w:pPr>
                                  <w:jc w:val="center"/>
                                </w:pPr>
                                <w:r>
                                  <w:rPr>
                                    <w:rFonts w:hint="eastAsia"/>
                                  </w:rPr>
                                  <w:t>接缝宽度计算</w:t>
                                </w:r>
                              </w:p>
                            </w:txbxContent>
                          </wps:txbx>
                          <wps:bodyPr vert="horz" anchor="t" anchorCtr="0" upright="1"/>
                        </wps:wsp>
                        <wps:wsp>
                          <wps:cNvPr id="6" name="文本框 7"/>
                          <wps:cNvSpPr txBox="1"/>
                          <wps:spPr>
                            <a:xfrm>
                              <a:off x="21360" y="83271"/>
                              <a:ext cx="2624" cy="5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2AD4E0">
                                <w:pPr>
                                  <w:jc w:val="center"/>
                                </w:pPr>
                                <w:r>
                                  <w:rPr>
                                    <w:rFonts w:hint="eastAsia"/>
                                  </w:rPr>
                                  <w:t>密封及接缝宽度满足要求</w:t>
                                </w:r>
                              </w:p>
                            </w:txbxContent>
                          </wps:txbx>
                          <wps:bodyPr vert="horz" anchor="t" anchorCtr="0" upright="1"/>
                        </wps:wsp>
                      </wpg:grpSp>
                      <wps:wsp>
                        <wps:cNvPr id="8" name="文本框 16"/>
                        <wps:cNvSpPr txBox="1"/>
                        <wps:spPr>
                          <a:xfrm>
                            <a:off x="3885" y="89953"/>
                            <a:ext cx="1905" cy="59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4931E6">
                              <w:pPr>
                                <w:jc w:val="center"/>
                              </w:pPr>
                              <w:r>
                                <w:rPr>
                                  <w:rFonts w:hint="eastAsia"/>
                                </w:rPr>
                                <w:t>确定接缝宽度</w:t>
                              </w:r>
                            </w:p>
                          </w:txbxContent>
                        </wps:txbx>
                        <wps:bodyPr vert="horz" anchor="t" anchorCtr="0" upright="1"/>
                      </wps:wsp>
                      <wps:wsp>
                        <wps:cNvPr id="9" name="文本框 17"/>
                        <wps:cNvSpPr txBox="1"/>
                        <wps:spPr>
                          <a:xfrm>
                            <a:off x="6450" y="89983"/>
                            <a:ext cx="2040" cy="59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48AC27">
                              <w:pPr>
                                <w:jc w:val="center"/>
                              </w:pPr>
                              <w:r>
                                <w:rPr>
                                  <w:rFonts w:hint="eastAsia"/>
                                </w:rPr>
                                <w:t>确定接缝填充深度</w:t>
                              </w:r>
                            </w:p>
                          </w:txbxContent>
                        </wps:txbx>
                        <wps:bodyPr vert="horz" anchor="t" anchorCtr="0" upright="1"/>
                      </wps:wsp>
                      <wps:wsp>
                        <wps:cNvPr id="10" name="直线 18"/>
                        <wps:cNvCnPr/>
                        <wps:spPr>
                          <a:xfrm>
                            <a:off x="5580" y="88059"/>
                            <a:ext cx="630" cy="1"/>
                          </a:xfrm>
                          <a:prstGeom prst="line">
                            <a:avLst/>
                          </a:prstGeom>
                          <a:ln w="28575" cap="flat" cmpd="sng">
                            <a:solidFill>
                              <a:srgbClr val="000000"/>
                            </a:solidFill>
                            <a:prstDash val="solid"/>
                            <a:headEnd type="none" w="med" len="med"/>
                            <a:tailEnd type="arrow" w="med" len="med"/>
                          </a:ln>
                        </wps:spPr>
                        <wps:bodyPr/>
                      </wps:wsp>
                      <wps:wsp>
                        <wps:cNvPr id="11" name="直线 19"/>
                        <wps:cNvCnPr/>
                        <wps:spPr>
                          <a:xfrm>
                            <a:off x="7455" y="88044"/>
                            <a:ext cx="630" cy="1"/>
                          </a:xfrm>
                          <a:prstGeom prst="line">
                            <a:avLst/>
                          </a:prstGeom>
                          <a:ln w="28575" cap="flat" cmpd="sng">
                            <a:solidFill>
                              <a:srgbClr val="000000"/>
                            </a:solidFill>
                            <a:prstDash val="solid"/>
                            <a:headEnd type="none" w="med" len="med"/>
                            <a:tailEnd type="arrow" w="med" len="med"/>
                          </a:ln>
                        </wps:spPr>
                        <wps:bodyPr/>
                      </wps:wsp>
                      <wps:wsp>
                        <wps:cNvPr id="12" name="直线 20"/>
                        <wps:cNvCnPr/>
                        <wps:spPr>
                          <a:xfrm>
                            <a:off x="9615" y="88089"/>
                            <a:ext cx="630" cy="1"/>
                          </a:xfrm>
                          <a:prstGeom prst="line">
                            <a:avLst/>
                          </a:prstGeom>
                          <a:ln w="28575" cap="flat" cmpd="sng">
                            <a:solidFill>
                              <a:srgbClr val="000000"/>
                            </a:solidFill>
                            <a:prstDash val="solid"/>
                            <a:headEnd type="none" w="med" len="med"/>
                            <a:tailEnd type="arrow" w="med" len="med"/>
                          </a:ln>
                        </wps:spPr>
                        <wps:bodyPr/>
                      </wps:wsp>
                      <wps:wsp>
                        <wps:cNvPr id="13" name="直线 21"/>
                        <wps:cNvCnPr/>
                        <wps:spPr>
                          <a:xfrm>
                            <a:off x="5910" y="89139"/>
                            <a:ext cx="630" cy="1"/>
                          </a:xfrm>
                          <a:prstGeom prst="line">
                            <a:avLst/>
                          </a:prstGeom>
                          <a:ln w="28575" cap="flat" cmpd="sng">
                            <a:solidFill>
                              <a:srgbClr val="000000"/>
                            </a:solidFill>
                            <a:prstDash val="solid"/>
                            <a:headEnd type="none" w="med" len="med"/>
                            <a:tailEnd type="arrow" w="med" len="med"/>
                          </a:ln>
                        </wps:spPr>
                        <wps:bodyPr/>
                      </wps:wsp>
                      <wps:wsp>
                        <wps:cNvPr id="14" name="直线 22"/>
                        <wps:cNvCnPr/>
                        <wps:spPr>
                          <a:xfrm>
                            <a:off x="8565" y="89124"/>
                            <a:ext cx="630" cy="1"/>
                          </a:xfrm>
                          <a:prstGeom prst="line">
                            <a:avLst/>
                          </a:prstGeom>
                          <a:ln w="28575" cap="flat" cmpd="sng">
                            <a:solidFill>
                              <a:srgbClr val="000000"/>
                            </a:solidFill>
                            <a:prstDash val="solid"/>
                            <a:headEnd type="none" w="med" len="med"/>
                            <a:tailEnd type="arrow" w="med" len="med"/>
                          </a:ln>
                        </wps:spPr>
                        <wps:bodyPr/>
                      </wps:wsp>
                      <wps:wsp>
                        <wps:cNvPr id="15" name="直线 23"/>
                        <wps:cNvCnPr/>
                        <wps:spPr>
                          <a:xfrm>
                            <a:off x="11835" y="89154"/>
                            <a:ext cx="630" cy="1"/>
                          </a:xfrm>
                          <a:prstGeom prst="line">
                            <a:avLst/>
                          </a:prstGeom>
                          <a:ln w="28575" cap="flat" cmpd="sng">
                            <a:solidFill>
                              <a:srgbClr val="000000"/>
                            </a:solidFill>
                            <a:prstDash val="solid"/>
                            <a:headEnd type="none" w="med" len="med"/>
                            <a:tailEnd type="arrow" w="med" len="med"/>
                          </a:ln>
                        </wps:spPr>
                        <wps:bodyPr/>
                      </wps:wsp>
                      <wps:wsp>
                        <wps:cNvPr id="16" name="直线 24"/>
                        <wps:cNvCnPr/>
                        <wps:spPr>
                          <a:xfrm>
                            <a:off x="5805" y="90234"/>
                            <a:ext cx="630" cy="1"/>
                          </a:xfrm>
                          <a:prstGeom prst="line">
                            <a:avLst/>
                          </a:prstGeom>
                          <a:ln w="28575" cap="flat" cmpd="sng">
                            <a:solidFill>
                              <a:srgbClr val="000000"/>
                            </a:solidFill>
                            <a:prstDash val="solid"/>
                            <a:headEnd type="none" w="med" len="med"/>
                            <a:tailEnd type="arrow" w="med" len="med"/>
                          </a:ln>
                        </wps:spPr>
                        <wps:bodyPr/>
                      </wps:wsp>
                    </wpg:wgp>
                  </a:graphicData>
                </a:graphic>
              </wp:anchor>
            </w:drawing>
          </mc:Choice>
          <mc:Fallback>
            <w:pict>
              <v:group id="组合 25" o:spid="_x0000_s1026" o:spt="203" style="position:absolute;left:0pt;margin-left:17.3pt;margin-top:21.35pt;height:141.3pt;width:429.45pt;z-index:251659264;mso-width-relative:page;mso-height-relative:page;" coordorigin="3876,87755" coordsize="8589,2826" o:gfxdata="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">
                <o:lock v:ext="edit" aspectratio="f"/>
                <v:group id="组合 8" o:spid="_x0000_s1026" o:spt="203" style="position:absolute;left:3876;top:87755;height:1664;width:7934;" coordorigin="16050,82191" coordsize="7934,1664"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文本框 2" o:spid="_x0000_s1026" o:spt="202" type="#_x0000_t202" style="position:absolute;left:16065;top:82206;height:569;width:1680;" fillcolor="#FFFFFF" filled="t" stroked="t" coordsize="21600,21600" o:gfxdata="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3I6ugAAANo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6744B2F6">
                          <w:r>
                            <w:rPr>
                              <w:rFonts w:hint="eastAsia"/>
                            </w:rPr>
                            <w:t>接缝类型判断</w:t>
                          </w:r>
                        </w:p>
                      </w:txbxContent>
                    </v:textbox>
                  </v:shape>
                  <v:shape id="文本框 3" o:spid="_x0000_s1026" o:spt="202" type="#_x0000_t202" style="position:absolute;left:18390;top:82221;height:569;width:1275;" fillcolor="#FFFFFF" filled="t" stroked="t" coordsize="21600,21600" o:gfxdata="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BexN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B20A803">
                          <w:r>
                            <w:rPr>
                              <w:rFonts w:hint="eastAsia"/>
                            </w:rPr>
                            <w:t>位移接缝</w:t>
                          </w:r>
                        </w:p>
                      </w:txbxContent>
                    </v:textbox>
                  </v:shape>
                  <v:shape id="文本框 4" o:spid="_x0000_s1026" o:spt="202" type="#_x0000_t202" style="position:absolute;left:20310;top:82191;height:569;width:1500;" fillcolor="#FFFFFF" filled="t" stroked="t" coordsize="21600,21600" o:gfxdata="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SUnW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1D3CED3">
                          <w:pPr>
                            <w:jc w:val="center"/>
                          </w:pPr>
                          <w:r>
                            <w:rPr>
                              <w:rFonts w:hint="eastAsia"/>
                            </w:rPr>
                            <w:t>密封胶初选</w:t>
                          </w:r>
                        </w:p>
                      </w:txbxContent>
                    </v:textbox>
                  </v:shape>
                  <v:shape id="文本框 5" o:spid="_x0000_s1026" o:spt="202" type="#_x0000_t202" style="position:absolute;left:16050;top:83256;height:569;width:2040;" fillcolor="#FFFFFF" filled="t" stroked="t" coordsize="21600,21600" o:gfxdata="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0aK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47A89BEC">
                          <w:r>
                            <w:rPr>
                              <w:rFonts w:hint="eastAsia"/>
                            </w:rPr>
                            <w:t>接缝变形量计算</w:t>
                          </w:r>
                        </w:p>
                      </w:txbxContent>
                    </v:textbox>
                  </v:shape>
                  <v:shape id="文本框 6" o:spid="_x0000_s1026" o:spt="202" type="#_x0000_t202" style="position:absolute;left:18690;top:83286;height:569;width:2040;"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003CBCB">
                          <w:pPr>
                            <w:jc w:val="center"/>
                          </w:pPr>
                          <w:r>
                            <w:rPr>
                              <w:rFonts w:hint="eastAsia"/>
                            </w:rPr>
                            <w:t>接缝宽度计算</w:t>
                          </w:r>
                        </w:p>
                      </w:txbxContent>
                    </v:textbox>
                  </v:shape>
                  <v:shape id="文本框 7" o:spid="_x0000_s1026" o:spt="202" type="#_x0000_t202" style="position:absolute;left:21360;top:83271;height:569;width:2624;" fillcolor="#FFFFFF" filled="t" stroked="t" coordsize="21600,21600" o:gfxdata="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upO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C2AD4E0">
                          <w:pPr>
                            <w:jc w:val="center"/>
                          </w:pPr>
                          <w:r>
                            <w:rPr>
                              <w:rFonts w:hint="eastAsia"/>
                            </w:rPr>
                            <w:t>密封及接缝宽度满足要求</w:t>
                          </w:r>
                        </w:p>
                      </w:txbxContent>
                    </v:textbox>
                  </v:shape>
                </v:group>
                <v:shape id="文本框 16" o:spid="_x0000_s1026" o:spt="202" type="#_x0000_t202" style="position:absolute;left:3885;top:89953;height:599;width:1905;" fillcolor="#FFFFFF" filled="t" stroked="t" coordsize="21600,21600" o:gfxdata="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7t26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6E4931E6">
                        <w:pPr>
                          <w:jc w:val="center"/>
                        </w:pPr>
                        <w:r>
                          <w:rPr>
                            <w:rFonts w:hint="eastAsia"/>
                          </w:rPr>
                          <w:t>确定接缝宽度</w:t>
                        </w:r>
                      </w:p>
                    </w:txbxContent>
                  </v:textbox>
                </v:shape>
                <v:shape id="文本框 17" o:spid="_x0000_s1026" o:spt="202" type="#_x0000_t202" style="position:absolute;left:6450;top:89983;height:599;width:2040;" fillcolor="#FFFFFF" filled="t" stroked="t" coordsize="21600,21600" o:gfxdata="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oX48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448AC27">
                        <w:pPr>
                          <w:jc w:val="center"/>
                        </w:pPr>
                        <w:r>
                          <w:rPr>
                            <w:rFonts w:hint="eastAsia"/>
                          </w:rPr>
                          <w:t>确定接缝填充深度</w:t>
                        </w:r>
                      </w:p>
                    </w:txbxContent>
                  </v:textbox>
                </v:shape>
                <v:line id="直线 18" o:spid="_x0000_s1026" o:spt="20" style="position:absolute;left:5580;top:88059;height:1;width:630;" filled="f" stroked="t" coordsize="21600,21600" o:gfxdata="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4vWu74A&#10;AADbAAAADwAAAAAAAAABACAAAAAiAAAAZHJzL2Rvd25yZXYueG1sUEsBAhQAFAAAAAgAh07iQDMv&#10;BZ47AAAAOQAAABAAAAAAAAAAAQAgAAAADQEAAGRycy9zaGFwZXhtbC54bWxQSwUGAAAAAAYABgBb&#10;AQAAtwMAAAAA&#10;">
                  <v:fill on="f" focussize="0,0"/>
                  <v:stroke weight="2.25pt" color="#000000" joinstyle="round" endarrow="open"/>
                  <v:imagedata o:title=""/>
                  <o:lock v:ext="edit" aspectratio="f"/>
                </v:line>
                <v:line id="直线 19" o:spid="_x0000_s1026" o:spt="20" style="position:absolute;left:7455;top:88044;height:1;width:630;" filled="f" stroked="t" coordsize="21600,21600" o:gfxdata="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MdzILsAAADb&#10;AAAADwAAAAAAAAABACAAAAAiAAAAZHJzL2Rvd25yZXYueG1sUEsBAhQAFAAAAAgAh07iQDMvBZ47&#10;AAAAOQAAABAAAAAAAAAAAQAgAAAACgEAAGRycy9zaGFwZXhtbC54bWxQSwUGAAAAAAYABgBbAQAA&#10;tAMAAAAA&#10;">
                  <v:fill on="f" focussize="0,0"/>
                  <v:stroke weight="2.25pt" color="#000000" joinstyle="round" endarrow="open"/>
                  <v:imagedata o:title=""/>
                  <o:lock v:ext="edit" aspectratio="f"/>
                </v:line>
                <v:line id="直线 20" o:spid="_x0000_s1026" o:spt="20" style="position:absolute;left:9615;top:88089;height:1;width:630;" filled="f" stroked="t" coordsize="21600,21600" o:gfxdata="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QV7Ve5AAAA2wAA&#10;AA8AAAAAAAAAAQAgAAAAIgAAAGRycy9kb3ducmV2LnhtbFBLAQIUABQAAAAIAIdO4kAzLwWeOwAA&#10;ADkAAAAQAAAAAAAAAAEAIAAAAAgBAABkcnMvc2hhcGV4bWwueG1sUEsFBgAAAAAGAAYAWwEAALID&#10;AAAAAA==&#10;">
                  <v:fill on="f" focussize="0,0"/>
                  <v:stroke weight="2.25pt" color="#000000" joinstyle="round" endarrow="open"/>
                  <v:imagedata o:title=""/>
                  <o:lock v:ext="edit" aspectratio="f"/>
                </v:line>
                <v:line id="直线 21" o:spid="_x0000_s1026" o:spt="20" style="position:absolute;left:5910;top:89139;height:1;width:630;" filled="f" stroked="t" coordsize="21600,21600" o:gfxdata="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WUjMugAAANsA&#10;AAAPAAAAAAAAAAEAIAAAACIAAABkcnMvZG93bnJldi54bWxQSwECFAAUAAAACACHTuJAMy8FnjsA&#10;AAA5AAAAEAAAAAAAAAABACAAAAAJAQAAZHJzL3NoYXBleG1sLnhtbFBLBQYAAAAABgAGAFsBAACz&#10;AwAAAAA=&#10;">
                  <v:fill on="f" focussize="0,0"/>
                  <v:stroke weight="2.25pt" color="#000000" joinstyle="round" endarrow="open"/>
                  <v:imagedata o:title=""/>
                  <o:lock v:ext="edit" aspectratio="f"/>
                </v:line>
                <v:line id="直线 22" o:spid="_x0000_s1026" o:spt="20" style="position:absolute;left:8565;top:89124;height:1;width:630;" filled="f" stroked="t" coordsize="21600,21600" o:gfxdata="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sNC4ugAAANsA&#10;AAAPAAAAAAAAAAEAIAAAACIAAABkcnMvZG93bnJldi54bWxQSwECFAAUAAAACACHTuJAMy8FnjsA&#10;AAA5AAAAEAAAAAAAAAABACAAAAAJAQAAZHJzL3NoYXBleG1sLnhtbFBLBQYAAAAABgAGAFsBAACz&#10;AwAAAAA=&#10;">
                  <v:fill on="f" focussize="0,0"/>
                  <v:stroke weight="2.25pt" color="#000000" joinstyle="round" endarrow="open"/>
                  <v:imagedata o:title=""/>
                  <o:lock v:ext="edit" aspectratio="f"/>
                </v:line>
                <v:line id="直线 23" o:spid="_x0000_s1026" o:spt="20" style="position:absolute;left:11835;top:89154;height:1;width:630;" filled="f" stroked="t" coordsize="21600,21600" o:gfxdata="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7/HUjugAAANsA&#10;AAAPAAAAAAAAAAEAIAAAACIAAABkcnMvZG93bnJldi54bWxQSwECFAAUAAAACACHTuJAMy8FnjsA&#10;AAA5AAAAEAAAAAAAAAABACAAAAAJAQAAZHJzL3NoYXBleG1sLnhtbFBLBQYAAAAABgAGAFsBAACz&#10;AwAAAAA=&#10;">
                  <v:fill on="f" focussize="0,0"/>
                  <v:stroke weight="2.25pt" color="#000000" joinstyle="round" endarrow="open"/>
                  <v:imagedata o:title=""/>
                  <o:lock v:ext="edit" aspectratio="f"/>
                </v:line>
                <v:line id="直线 24" o:spid="_x0000_s1026" o:spt="20" style="position:absolute;left:5805;top:90234;height:1;width:630;" filled="f" stroked="t" coordsize="21600,21600" o:gfxdata="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LLutUugAAANsA&#10;AAAPAAAAAAAAAAEAIAAAACIAAABkcnMvZG93bnJldi54bWxQSwECFAAUAAAACACHTuJAMy8FnjsA&#10;AAA5AAAAEAAAAAAAAAABACAAAAAJAQAAZHJzL3NoYXBleG1sLnhtbFBLBQYAAAAABgAGAFsBAACz&#10;AwAAAAA=&#10;">
                  <v:fill on="f" focussize="0,0"/>
                  <v:stroke weight="2.25pt" color="#000000" joinstyle="round" endarrow="open"/>
                  <v:imagedata o:title=""/>
                  <o:lock v:ext="edit" aspectratio="f"/>
                </v:line>
              </v:group>
            </w:pict>
          </mc:Fallback>
        </mc:AlternateContent>
      </w:r>
    </w:p>
    <w:p w14:paraId="4A28A222">
      <w:pPr>
        <w:adjustRightInd w:val="0"/>
        <w:snapToGrid w:val="0"/>
        <w:spacing w:line="360" w:lineRule="auto"/>
        <w:rPr>
          <w:rFonts w:ascii="Times New Roman" w:hAnsi="Times New Roman"/>
          <w:sz w:val="28"/>
          <w:szCs w:val="28"/>
        </w:rPr>
      </w:pPr>
    </w:p>
    <w:p w14:paraId="56DD5BC8">
      <w:pPr>
        <w:adjustRightInd w:val="0"/>
        <w:snapToGrid w:val="0"/>
        <w:spacing w:line="360" w:lineRule="auto"/>
        <w:rPr>
          <w:rFonts w:ascii="Times New Roman" w:hAnsi="Times New Roman"/>
          <w:sz w:val="28"/>
          <w:szCs w:val="28"/>
        </w:rPr>
      </w:pPr>
    </w:p>
    <w:p w14:paraId="75D622E5">
      <w:pPr>
        <w:adjustRightInd w:val="0"/>
        <w:snapToGrid w:val="0"/>
        <w:spacing w:line="360" w:lineRule="auto"/>
        <w:rPr>
          <w:rFonts w:ascii="Times New Roman" w:hAnsi="Times New Roman"/>
          <w:sz w:val="28"/>
          <w:szCs w:val="28"/>
        </w:rPr>
      </w:pPr>
    </w:p>
    <w:p w14:paraId="525A30ED">
      <w:pPr>
        <w:adjustRightInd w:val="0"/>
        <w:snapToGrid w:val="0"/>
        <w:spacing w:line="360" w:lineRule="auto"/>
        <w:rPr>
          <w:rFonts w:ascii="Times New Roman" w:hAnsi="Times New Roman"/>
          <w:sz w:val="28"/>
          <w:szCs w:val="28"/>
        </w:rPr>
      </w:pPr>
    </w:p>
    <w:p w14:paraId="5CB22D6F">
      <w:pPr>
        <w:adjustRightInd w:val="0"/>
        <w:snapToGrid w:val="0"/>
        <w:spacing w:line="360" w:lineRule="auto"/>
        <w:rPr>
          <w:rFonts w:ascii="Times New Roman" w:hAnsi="Times New Roman"/>
          <w:sz w:val="28"/>
          <w:szCs w:val="28"/>
        </w:rPr>
      </w:pPr>
    </w:p>
    <w:p w14:paraId="4CB56661">
      <w:pPr>
        <w:adjustRightInd w:val="0"/>
        <w:snapToGrid w:val="0"/>
        <w:spacing w:line="360" w:lineRule="auto"/>
        <w:rPr>
          <w:rFonts w:ascii="Times New Roman" w:hAnsi="Times New Roman"/>
          <w:sz w:val="28"/>
          <w:szCs w:val="28"/>
        </w:rPr>
      </w:pPr>
    </w:p>
    <w:p w14:paraId="1DFB34CF">
      <w:pPr>
        <w:jc w:val="center"/>
        <w:rPr>
          <w:rFonts w:ascii="Times New Roman" w:hAnsi="Times New Roman"/>
        </w:rPr>
      </w:pPr>
      <w:r>
        <w:rPr>
          <w:rFonts w:ascii="Times New Roman" w:hAnsi="Times New Roman"/>
        </w:rPr>
        <w:br w:type="textWrapping"/>
      </w:r>
      <w:r>
        <w:rPr>
          <w:rFonts w:ascii="Times New Roman" w:hAnsi="Times New Roman"/>
        </w:rPr>
        <w:t>图 4.3.4  密封胶接缝尺寸设计流程</w:t>
      </w:r>
    </w:p>
    <w:p w14:paraId="01F994FF">
      <w:pPr>
        <w:adjustRightInd w:val="0"/>
        <w:snapToGrid w:val="0"/>
        <w:spacing w:line="360" w:lineRule="auto"/>
        <w:rPr>
          <w:sz w:val="28"/>
          <w:szCs w:val="28"/>
        </w:rPr>
      </w:pPr>
    </w:p>
    <w:p w14:paraId="7E4C167B">
      <w:pPr>
        <w:adjustRightInd w:val="0"/>
        <w:snapToGrid w:val="0"/>
        <w:spacing w:line="360" w:lineRule="auto"/>
        <w:rPr>
          <w:rFonts w:ascii="Times New Roman" w:hAnsi="Times New Roman"/>
          <w:sz w:val="28"/>
          <w:szCs w:val="28"/>
        </w:rPr>
      </w:pPr>
      <w:r>
        <w:rPr>
          <w:rFonts w:ascii="Times New Roman" w:hAnsi="Times New Roman"/>
          <w:sz w:val="28"/>
          <w:szCs w:val="28"/>
        </w:rPr>
        <w:t>4.3.5 接缝宽度设计应符合下列规定：</w:t>
      </w:r>
    </w:p>
    <w:p w14:paraId="132BA96F">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1 当接缝只发生拉压变形时，接缝宽度可按公式(4.3.5-1) 计算：</w:t>
      </w:r>
    </w:p>
    <w:p w14:paraId="1D3451A1">
      <w:pPr>
        <w:adjustRightInd w:val="0"/>
        <w:snapToGrid w:val="0"/>
        <w:spacing w:line="360" w:lineRule="auto"/>
        <w:ind w:firstLine="1120" w:firstLineChars="400"/>
        <w:rPr>
          <w:rFonts w:ascii="Times New Roman" w:hAnsi="Times New Roman"/>
          <w:sz w:val="28"/>
          <w:szCs w:val="28"/>
        </w:rPr>
      </w:pPr>
      <m:oMath>
        <m:r>
          <m:rPr/>
          <w:rPr>
            <w:rFonts w:ascii="Cambria Math" w:hAnsi="Cambria Math"/>
            <w:sz w:val="28"/>
            <w:szCs w:val="28"/>
          </w:rPr>
          <m:t>w=</m:t>
        </m:r>
        <m:f>
          <m:fPr>
            <m:ctrlPr>
              <w:rPr>
                <w:rFonts w:ascii="Cambria Math" w:hAnsi="Cambria Math"/>
                <w:i/>
                <w:sz w:val="28"/>
                <w:szCs w:val="28"/>
              </w:rPr>
            </m:ctrlPr>
          </m:fPr>
          <m:num>
            <m:sSub>
              <m:sSubPr>
                <m:ctrlPr>
                  <w:rPr>
                    <w:rFonts w:ascii="Cambria Math" w:hAnsi="Cambria Math"/>
                    <w:i/>
                    <w:sz w:val="28"/>
                    <w:szCs w:val="28"/>
                  </w:rPr>
                </m:ctrlPr>
              </m:sSubPr>
              <m:e>
                <m:r>
                  <m:rPr/>
                  <w:rPr>
                    <w:rFonts w:ascii="Cambria Math" w:hAnsi="Cambria Math"/>
                    <w:sz w:val="28"/>
                    <w:szCs w:val="28"/>
                  </w:rPr>
                  <m:t>δ</m:t>
                </m:r>
                <m:ctrlPr>
                  <w:rPr>
                    <w:rFonts w:ascii="Cambria Math" w:hAnsi="Cambria Math"/>
                    <w:i/>
                    <w:sz w:val="28"/>
                    <w:szCs w:val="28"/>
                  </w:rPr>
                </m:ctrlPr>
              </m:e>
              <m:sub>
                <m:r>
                  <m:rPr/>
                  <w:rPr>
                    <w:rFonts w:ascii="Cambria Math" w:hAnsi="Cambria Math"/>
                    <w:sz w:val="28"/>
                    <w:szCs w:val="28"/>
                  </w:rPr>
                  <m:t>1</m:t>
                </m:r>
                <m:ctrlPr>
                  <w:rPr>
                    <w:rFonts w:ascii="Cambria Math" w:hAnsi="Cambria Math"/>
                    <w:i/>
                    <w:sz w:val="28"/>
                    <w:szCs w:val="28"/>
                  </w:rPr>
                </m:ctrlPr>
              </m:sub>
            </m:sSub>
            <m:ctrlPr>
              <w:rPr>
                <w:rFonts w:ascii="Cambria Math" w:hAnsi="Cambria Math"/>
                <w:i/>
                <w:sz w:val="28"/>
                <w:szCs w:val="28"/>
              </w:rPr>
            </m:ctrlPr>
          </m:num>
          <m:den>
            <m:r>
              <m:rPr/>
              <w:rPr>
                <w:rFonts w:ascii="Cambria Math" w:hAnsi="Cambria Math"/>
                <w:sz w:val="28"/>
                <w:szCs w:val="28"/>
              </w:rPr>
              <m:t>ε</m:t>
            </m:r>
            <m:ctrlPr>
              <w:rPr>
                <w:rFonts w:ascii="Cambria Math" w:hAnsi="Cambria Math"/>
                <w:i/>
                <w:sz w:val="28"/>
                <w:szCs w:val="28"/>
              </w:rPr>
            </m:ctrlPr>
          </m:den>
        </m:f>
        <m:r>
          <m:rPr/>
          <w:rPr>
            <w:rFonts w:ascii="Cambria Math" w:hAnsi="Cambria Math"/>
            <w:sz w:val="28"/>
            <w:szCs w:val="28"/>
          </w:rPr>
          <m:t>+</m:t>
        </m:r>
        <m:d>
          <m:dPr>
            <m:begChr m:val="|"/>
            <m:endChr m:val="|"/>
            <m:ctrlPr>
              <w:rPr>
                <w:rFonts w:ascii="Cambria Math" w:hAnsi="Cambria Math"/>
                <w:i/>
                <w:sz w:val="28"/>
                <w:szCs w:val="28"/>
              </w:rPr>
            </m:ctrlPr>
          </m:dPr>
          <m:e>
            <m:sSub>
              <m:sSubPr>
                <m:ctrlPr>
                  <w:rPr>
                    <w:rFonts w:ascii="Cambria Math" w:hAnsi="Cambria Math"/>
                    <w:i/>
                    <w:sz w:val="28"/>
                    <w:szCs w:val="28"/>
                  </w:rPr>
                </m:ctrlPr>
              </m:sSubPr>
              <m:e>
                <m:r>
                  <m:rPr/>
                  <w:rPr>
                    <w:rFonts w:ascii="Cambria Math" w:hAnsi="Cambria Math"/>
                    <w:sz w:val="28"/>
                    <w:szCs w:val="28"/>
                  </w:rPr>
                  <m:t>w</m:t>
                </m:r>
                <m:ctrlPr>
                  <w:rPr>
                    <w:rFonts w:ascii="Cambria Math" w:hAnsi="Cambria Math"/>
                    <w:i/>
                    <w:sz w:val="28"/>
                    <w:szCs w:val="28"/>
                  </w:rPr>
                </m:ctrlPr>
              </m:e>
              <m:sub>
                <m:r>
                  <m:rPr/>
                  <w:rPr>
                    <w:rFonts w:ascii="Cambria Math" w:hAnsi="Cambria Math"/>
                    <w:sz w:val="28"/>
                    <w:szCs w:val="28"/>
                  </w:rPr>
                  <m:t>e</m:t>
                </m:r>
                <m:ctrlPr>
                  <w:rPr>
                    <w:rFonts w:ascii="Cambria Math" w:hAnsi="Cambria Math"/>
                    <w:i/>
                    <w:sz w:val="28"/>
                    <w:szCs w:val="28"/>
                  </w:rPr>
                </m:ctrlPr>
              </m:sub>
            </m:sSub>
            <m:ctrlPr>
              <w:rPr>
                <w:rFonts w:ascii="Cambria Math" w:hAnsi="Cambria Math"/>
                <w:i/>
                <w:sz w:val="28"/>
                <w:szCs w:val="28"/>
              </w:rPr>
            </m:ctrlPr>
          </m:e>
        </m:d>
      </m:oMath>
      <w:r>
        <w:rPr>
          <w:rFonts w:ascii="Times New Roman" w:hAnsi="Times New Roman"/>
          <w:sz w:val="28"/>
          <w:szCs w:val="28"/>
        </w:rPr>
        <w:t xml:space="preserve">                     (4.3.5-1)</w:t>
      </w:r>
    </w:p>
    <w:p w14:paraId="70E2B868">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2 当接缝仅发生剪切变形时，接缝宽度可按公式(4.3.5-2) 计算。</w:t>
      </w:r>
    </w:p>
    <w:p w14:paraId="1A7400EC">
      <w:pPr>
        <w:adjustRightInd w:val="0"/>
        <w:snapToGrid w:val="0"/>
        <w:spacing w:line="360" w:lineRule="auto"/>
        <w:ind w:firstLine="1120" w:firstLineChars="400"/>
        <w:rPr>
          <w:rFonts w:ascii="Times New Roman" w:hAnsi="Times New Roman"/>
          <w:sz w:val="28"/>
          <w:szCs w:val="28"/>
        </w:rPr>
      </w:pPr>
      <m:oMath>
        <m:r>
          <m:rPr/>
          <w:rPr>
            <w:rFonts w:ascii="Cambria Math" w:hAnsi="Cambria Math"/>
            <w:sz w:val="28"/>
            <w:szCs w:val="28"/>
          </w:rPr>
          <m:t>w=</m:t>
        </m:r>
        <m:f>
          <m:fPr>
            <m:ctrlPr>
              <w:rPr>
                <w:rFonts w:ascii="Cambria Math" w:hAnsi="Cambria Math"/>
                <w:i/>
                <w:sz w:val="28"/>
                <w:szCs w:val="28"/>
              </w:rPr>
            </m:ctrlPr>
          </m:fPr>
          <m:num>
            <m:sSub>
              <m:sSubPr>
                <m:ctrlPr>
                  <w:rPr>
                    <w:rFonts w:ascii="Cambria Math" w:hAnsi="Cambria Math"/>
                    <w:i/>
                    <w:sz w:val="28"/>
                    <w:szCs w:val="28"/>
                  </w:rPr>
                </m:ctrlPr>
              </m:sSubPr>
              <m:e>
                <m:r>
                  <m:rPr/>
                  <w:rPr>
                    <w:rFonts w:ascii="Cambria Math" w:hAnsi="Cambria Math"/>
                    <w:sz w:val="28"/>
                    <w:szCs w:val="28"/>
                  </w:rPr>
                  <m:t>δ</m:t>
                </m:r>
                <m:ctrlPr>
                  <w:rPr>
                    <w:rFonts w:ascii="Cambria Math" w:hAnsi="Cambria Math"/>
                    <w:i/>
                    <w:sz w:val="28"/>
                    <w:szCs w:val="28"/>
                  </w:rPr>
                </m:ctrlPr>
              </m:e>
              <m:sub>
                <m:r>
                  <m:rPr/>
                  <w:rPr>
                    <w:rFonts w:ascii="Cambria Math" w:hAnsi="Cambria Math"/>
                    <w:sz w:val="28"/>
                    <w:szCs w:val="28"/>
                  </w:rPr>
                  <m:t>2</m:t>
                </m:r>
                <m:ctrlPr>
                  <w:rPr>
                    <w:rFonts w:ascii="Cambria Math" w:hAnsi="Cambria Math"/>
                    <w:i/>
                    <w:sz w:val="28"/>
                    <w:szCs w:val="28"/>
                  </w:rPr>
                </m:ctrlPr>
              </m:sub>
            </m:sSub>
            <m:ctrlPr>
              <w:rPr>
                <w:rFonts w:ascii="Cambria Math" w:hAnsi="Cambria Math"/>
                <w:i/>
                <w:sz w:val="28"/>
                <w:szCs w:val="28"/>
              </w:rPr>
            </m:ctrlPr>
          </m:num>
          <m:den>
            <m:rad>
              <m:radPr>
                <m:degHide m:val="1"/>
                <m:ctrlPr>
                  <w:rPr>
                    <w:rFonts w:ascii="Cambria Math" w:hAnsi="Cambria Math"/>
                    <w:i/>
                    <w:sz w:val="28"/>
                    <w:szCs w:val="28"/>
                  </w:rPr>
                </m:ctrlPr>
              </m:radPr>
              <m:deg>
                <m:ctrlPr>
                  <w:rPr>
                    <w:rFonts w:ascii="Cambria Math" w:hAnsi="Cambria Math"/>
                    <w:i/>
                    <w:sz w:val="28"/>
                    <w:szCs w:val="28"/>
                  </w:rPr>
                </m:ctrlPr>
              </m:deg>
              <m:e>
                <m:sSup>
                  <m:sSupPr>
                    <m:ctrlPr>
                      <w:rPr>
                        <w:rFonts w:ascii="Cambria Math" w:hAnsi="Cambria Math"/>
                        <w:i/>
                        <w:sz w:val="28"/>
                        <w:szCs w:val="28"/>
                      </w:rPr>
                    </m:ctrlPr>
                  </m:sSupPr>
                  <m:e>
                    <m:r>
                      <m:rPr/>
                      <w:rPr>
                        <w:rFonts w:ascii="Cambria Math" w:hAnsi="Cambria Math"/>
                        <w:sz w:val="28"/>
                        <w:szCs w:val="28"/>
                      </w:rPr>
                      <m:t>ε</m:t>
                    </m:r>
                    <m:ctrlPr>
                      <w:rPr>
                        <w:rFonts w:ascii="Cambria Math" w:hAnsi="Cambria Math"/>
                        <w:i/>
                        <w:sz w:val="28"/>
                        <w:szCs w:val="28"/>
                      </w:rPr>
                    </m:ctrlPr>
                  </m:e>
                  <m:sup>
                    <m:r>
                      <m:rPr/>
                      <w:rPr>
                        <w:rFonts w:ascii="Cambria Math" w:hAnsi="Cambria Math"/>
                        <w:sz w:val="28"/>
                        <w:szCs w:val="28"/>
                      </w:rPr>
                      <m:t>2</m:t>
                    </m:r>
                    <m:ctrlPr>
                      <w:rPr>
                        <w:rFonts w:ascii="Cambria Math" w:hAnsi="Cambria Math"/>
                        <w:i/>
                        <w:sz w:val="28"/>
                        <w:szCs w:val="28"/>
                      </w:rPr>
                    </m:ctrlPr>
                  </m:sup>
                </m:sSup>
                <m:r>
                  <m:rPr/>
                  <w:rPr>
                    <w:rFonts w:ascii="Cambria Math" w:hAnsi="Cambria Math"/>
                    <w:sz w:val="28"/>
                    <w:szCs w:val="28"/>
                  </w:rPr>
                  <m:t>+2ε</m:t>
                </m:r>
                <m:ctrlPr>
                  <w:rPr>
                    <w:rFonts w:ascii="Cambria Math" w:hAnsi="Cambria Math"/>
                    <w:i/>
                    <w:sz w:val="28"/>
                    <w:szCs w:val="28"/>
                  </w:rPr>
                </m:ctrlPr>
              </m:e>
            </m:rad>
            <m:ctrlPr>
              <w:rPr>
                <w:rFonts w:ascii="Cambria Math" w:hAnsi="Cambria Math"/>
                <w:i/>
                <w:sz w:val="28"/>
                <w:szCs w:val="28"/>
              </w:rPr>
            </m:ctrlPr>
          </m:den>
        </m:f>
        <m:r>
          <m:rPr/>
          <w:rPr>
            <w:rFonts w:ascii="Cambria Math" w:hAnsi="Cambria Math"/>
            <w:sz w:val="28"/>
            <w:szCs w:val="28"/>
          </w:rPr>
          <m:t>+</m:t>
        </m:r>
        <m:d>
          <m:dPr>
            <m:begChr m:val="|"/>
            <m:endChr m:val="|"/>
            <m:ctrlPr>
              <w:rPr>
                <w:rFonts w:ascii="Cambria Math" w:hAnsi="Cambria Math"/>
                <w:i/>
                <w:sz w:val="28"/>
                <w:szCs w:val="28"/>
              </w:rPr>
            </m:ctrlPr>
          </m:dPr>
          <m:e>
            <m:sSub>
              <m:sSubPr>
                <m:ctrlPr>
                  <w:rPr>
                    <w:rFonts w:ascii="Cambria Math" w:hAnsi="Cambria Math"/>
                    <w:i/>
                    <w:sz w:val="28"/>
                    <w:szCs w:val="28"/>
                  </w:rPr>
                </m:ctrlPr>
              </m:sSubPr>
              <m:e>
                <m:r>
                  <m:rPr/>
                  <w:rPr>
                    <w:rFonts w:ascii="Cambria Math" w:hAnsi="Cambria Math"/>
                    <w:sz w:val="28"/>
                    <w:szCs w:val="28"/>
                  </w:rPr>
                  <m:t>w</m:t>
                </m:r>
                <m:ctrlPr>
                  <w:rPr>
                    <w:rFonts w:ascii="Cambria Math" w:hAnsi="Cambria Math"/>
                    <w:i/>
                    <w:sz w:val="28"/>
                    <w:szCs w:val="28"/>
                  </w:rPr>
                </m:ctrlPr>
              </m:e>
              <m:sub>
                <m:r>
                  <m:rPr/>
                  <w:rPr>
                    <w:rFonts w:ascii="Cambria Math" w:hAnsi="Cambria Math"/>
                    <w:sz w:val="28"/>
                    <w:szCs w:val="28"/>
                  </w:rPr>
                  <m:t>e</m:t>
                </m:r>
                <m:ctrlPr>
                  <w:rPr>
                    <w:rFonts w:ascii="Cambria Math" w:hAnsi="Cambria Math"/>
                    <w:i/>
                    <w:sz w:val="28"/>
                    <w:szCs w:val="28"/>
                  </w:rPr>
                </m:ctrlPr>
              </m:sub>
            </m:sSub>
            <m:ctrlPr>
              <w:rPr>
                <w:rFonts w:ascii="Cambria Math" w:hAnsi="Cambria Math"/>
                <w:i/>
                <w:sz w:val="28"/>
                <w:szCs w:val="28"/>
              </w:rPr>
            </m:ctrlPr>
          </m:e>
        </m:d>
      </m:oMath>
      <w:r>
        <w:rPr>
          <w:rFonts w:ascii="Times New Roman" w:hAnsi="Times New Roman"/>
          <w:sz w:val="28"/>
          <w:szCs w:val="28"/>
        </w:rPr>
        <w:t xml:space="preserve">                  (4.3.5-2)</w:t>
      </w:r>
    </w:p>
    <w:p w14:paraId="2EB5647F">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3 当接缝发生拉剪组合变形时，接缝宽度应按公式(4.3.5-3)计算。</w:t>
      </w:r>
    </w:p>
    <w:p w14:paraId="147B344C">
      <w:pPr>
        <w:adjustRightInd w:val="0"/>
        <w:snapToGrid w:val="0"/>
        <w:spacing w:line="360" w:lineRule="auto"/>
        <w:ind w:firstLine="1120" w:firstLineChars="400"/>
        <w:rPr>
          <w:rFonts w:ascii="Times New Roman" w:hAnsi="Times New Roman"/>
          <w:sz w:val="28"/>
          <w:szCs w:val="28"/>
        </w:rPr>
      </w:pPr>
      <m:oMath>
        <m:r>
          <m:rPr/>
          <w:rPr>
            <w:rFonts w:ascii="Cambria Math" w:hAnsi="Cambria Math"/>
            <w:sz w:val="28"/>
            <w:szCs w:val="28"/>
          </w:rPr>
          <m:t>w=</m:t>
        </m:r>
        <m:f>
          <m:fPr>
            <m:ctrlPr>
              <w:rPr>
                <w:rFonts w:ascii="Cambria Math" w:hAnsi="Cambria Math"/>
                <w:i/>
                <w:sz w:val="28"/>
                <w:szCs w:val="28"/>
              </w:rPr>
            </m:ctrlPr>
          </m:fPr>
          <m:num>
            <m:sSub>
              <m:sSubPr>
                <m:ctrlPr>
                  <w:rPr>
                    <w:rFonts w:ascii="Cambria Math" w:hAnsi="Cambria Math"/>
                    <w:i/>
                    <w:sz w:val="28"/>
                    <w:szCs w:val="28"/>
                  </w:rPr>
                </m:ctrlPr>
              </m:sSubPr>
              <m:e>
                <m:r>
                  <m:rPr/>
                  <w:rPr>
                    <w:rFonts w:ascii="Cambria Math" w:hAnsi="Cambria Math"/>
                    <w:sz w:val="28"/>
                    <w:szCs w:val="28"/>
                  </w:rPr>
                  <m:t>δ</m:t>
                </m:r>
                <m:ctrlPr>
                  <w:rPr>
                    <w:rFonts w:ascii="Cambria Math" w:hAnsi="Cambria Math"/>
                    <w:i/>
                    <w:sz w:val="28"/>
                    <w:szCs w:val="28"/>
                  </w:rPr>
                </m:ctrlPr>
              </m:e>
              <m:sub>
                <m:r>
                  <m:rPr/>
                  <w:rPr>
                    <w:rFonts w:ascii="Cambria Math" w:hAnsi="Cambria Math"/>
                    <w:sz w:val="28"/>
                    <w:szCs w:val="28"/>
                  </w:rPr>
                  <m:t>1</m:t>
                </m:r>
                <m:ctrlPr>
                  <w:rPr>
                    <w:rFonts w:ascii="Cambria Math" w:hAnsi="Cambria Math"/>
                    <w:i/>
                    <w:sz w:val="28"/>
                    <w:szCs w:val="28"/>
                  </w:rPr>
                </m:ctrlPr>
              </m:sub>
            </m:sSub>
            <m:r>
              <m:rPr/>
              <w:rPr>
                <w:rFonts w:ascii="Cambria Math" w:hAnsi="Cambria Math"/>
                <w:sz w:val="28"/>
                <w:szCs w:val="28"/>
              </w:rPr>
              <m:t>+</m:t>
            </m:r>
            <m:rad>
              <m:radPr>
                <m:degHide m:val="1"/>
                <m:ctrlPr>
                  <w:rPr>
                    <w:rFonts w:ascii="Cambria Math" w:hAnsi="Cambria Math"/>
                    <w:i/>
                    <w:sz w:val="28"/>
                    <w:szCs w:val="28"/>
                  </w:rPr>
                </m:ctrlPr>
              </m:radPr>
              <m:deg>
                <m:ctrlPr>
                  <w:rPr>
                    <w:rFonts w:ascii="Cambria Math" w:hAnsi="Cambria Math"/>
                    <w:i/>
                    <w:sz w:val="28"/>
                    <w:szCs w:val="28"/>
                  </w:rPr>
                </m:ctrlPr>
              </m:deg>
              <m:e>
                <m:sSubSup>
                  <m:sSubSupPr>
                    <m:ctrlPr>
                      <w:rPr>
                        <w:rFonts w:ascii="Cambria Math" w:hAnsi="Cambria Math"/>
                        <w:i/>
                        <w:sz w:val="28"/>
                        <w:szCs w:val="28"/>
                      </w:rPr>
                    </m:ctrlPr>
                  </m:sSubSupPr>
                  <m:e>
                    <m:r>
                      <m:rPr/>
                      <w:rPr>
                        <w:rFonts w:ascii="Cambria Math" w:hAnsi="Cambria Math"/>
                        <w:sz w:val="28"/>
                        <w:szCs w:val="28"/>
                      </w:rPr>
                      <m:t>δ</m:t>
                    </m:r>
                    <m:ctrlPr>
                      <w:rPr>
                        <w:rFonts w:ascii="Cambria Math" w:hAnsi="Cambria Math"/>
                        <w:i/>
                        <w:sz w:val="28"/>
                        <w:szCs w:val="28"/>
                      </w:rPr>
                    </m:ctrlPr>
                  </m:e>
                  <m:sub>
                    <m:r>
                      <m:rPr/>
                      <w:rPr>
                        <w:rFonts w:ascii="Cambria Math" w:hAnsi="Cambria Math"/>
                        <w:sz w:val="28"/>
                        <w:szCs w:val="28"/>
                      </w:rPr>
                      <m:t>1</m:t>
                    </m:r>
                    <m:ctrlPr>
                      <w:rPr>
                        <w:rFonts w:ascii="Cambria Math" w:hAnsi="Cambria Math"/>
                        <w:i/>
                        <w:sz w:val="28"/>
                        <w:szCs w:val="28"/>
                      </w:rPr>
                    </m:ctrlPr>
                  </m:sub>
                  <m:sup>
                    <m:r>
                      <m:rPr/>
                      <w:rPr>
                        <w:rFonts w:ascii="Cambria Math" w:hAnsi="Cambria Math"/>
                        <w:sz w:val="28"/>
                        <w:szCs w:val="28"/>
                      </w:rPr>
                      <m:t>2</m:t>
                    </m:r>
                    <m:ctrlPr>
                      <w:rPr>
                        <w:rFonts w:ascii="Cambria Math" w:hAnsi="Cambria Math"/>
                        <w:i/>
                        <w:sz w:val="28"/>
                        <w:szCs w:val="28"/>
                      </w:rPr>
                    </m:ctrlPr>
                  </m:sup>
                </m:sSubSup>
                <m:sSup>
                  <m:sSupPr>
                    <m:ctrlPr>
                      <w:rPr>
                        <w:rFonts w:ascii="Cambria Math" w:hAnsi="Cambria Math"/>
                        <w:i/>
                        <w:sz w:val="28"/>
                        <w:szCs w:val="28"/>
                      </w:rPr>
                    </m:ctrlPr>
                  </m:sSupPr>
                  <m:e>
                    <m:r>
                      <m:rPr/>
                      <w:rPr>
                        <w:rFonts w:ascii="Cambria Math" w:hAnsi="Cambria Math"/>
                        <w:sz w:val="28"/>
                        <w:szCs w:val="28"/>
                      </w:rPr>
                      <m:t>(1+ε)</m:t>
                    </m:r>
                    <m:ctrlPr>
                      <w:rPr>
                        <w:rFonts w:ascii="Cambria Math" w:hAnsi="Cambria Math"/>
                        <w:i/>
                        <w:sz w:val="28"/>
                        <w:szCs w:val="28"/>
                      </w:rPr>
                    </m:ctrlPr>
                  </m:e>
                  <m:sup>
                    <m:r>
                      <m:rPr/>
                      <w:rPr>
                        <w:rFonts w:ascii="Cambria Math" w:hAnsi="Cambria Math"/>
                        <w:sz w:val="28"/>
                        <w:szCs w:val="28"/>
                      </w:rPr>
                      <m:t>2</m:t>
                    </m:r>
                    <m:ctrlPr>
                      <w:rPr>
                        <w:rFonts w:ascii="Cambria Math" w:hAnsi="Cambria Math"/>
                        <w:i/>
                        <w:sz w:val="28"/>
                        <w:szCs w:val="28"/>
                      </w:rPr>
                    </m:ctrlPr>
                  </m:sup>
                </m:sSup>
                <m:r>
                  <m:rPr/>
                  <w:rPr>
                    <w:rFonts w:ascii="Cambria Math" w:hAnsi="Cambria Math"/>
                    <w:sz w:val="28"/>
                    <w:szCs w:val="28"/>
                  </w:rPr>
                  <m:t>+</m:t>
                </m:r>
                <m:sSup>
                  <m:sSupPr>
                    <m:ctrlPr>
                      <w:rPr>
                        <w:rFonts w:ascii="Cambria Math" w:hAnsi="Cambria Math"/>
                        <w:i/>
                        <w:sz w:val="28"/>
                        <w:szCs w:val="28"/>
                        <w:highlight w:val="yellow"/>
                      </w:rPr>
                    </m:ctrlPr>
                  </m:sSupPr>
                  <m:e>
                    <m:r>
                      <m:rPr/>
                      <w:rPr>
                        <w:rFonts w:ascii="Cambria Math" w:hAnsi="Cambria Math"/>
                        <w:sz w:val="28"/>
                        <w:szCs w:val="28"/>
                        <w:highlight w:val="yellow"/>
                      </w:rPr>
                      <m:t>δ</m:t>
                    </m:r>
                    <m:ctrlPr>
                      <w:rPr>
                        <w:rFonts w:ascii="Cambria Math" w:hAnsi="Cambria Math"/>
                        <w:i/>
                        <w:sz w:val="28"/>
                        <w:szCs w:val="28"/>
                        <w:highlight w:val="yellow"/>
                      </w:rPr>
                    </m:ctrlPr>
                  </m:e>
                  <m:sup>
                    <m:r>
                      <m:rPr/>
                      <w:rPr>
                        <w:rFonts w:ascii="Cambria Math" w:hAnsi="Cambria Math"/>
                        <w:sz w:val="28"/>
                        <w:szCs w:val="28"/>
                        <w:highlight w:val="yellow"/>
                      </w:rPr>
                      <m:t>2</m:t>
                    </m:r>
                    <m:ctrlPr>
                      <w:rPr>
                        <w:rFonts w:ascii="Cambria Math" w:hAnsi="Cambria Math"/>
                        <w:i/>
                        <w:sz w:val="28"/>
                        <w:szCs w:val="28"/>
                        <w:highlight w:val="yellow"/>
                      </w:rPr>
                    </m:ctrlPr>
                  </m:sup>
                </m:sSup>
                <m:r>
                  <m:rPr/>
                  <w:rPr>
                    <w:rFonts w:ascii="Cambria Math" w:hAnsi="Cambria Math"/>
                    <w:sz w:val="28"/>
                    <w:szCs w:val="28"/>
                    <w:highlight w:val="yellow"/>
                  </w:rPr>
                  <m:t>(</m:t>
                </m:r>
                <m:sSup>
                  <m:sSupPr>
                    <m:ctrlPr>
                      <w:rPr>
                        <w:rFonts w:ascii="Cambria Math" w:hAnsi="Cambria Math"/>
                        <w:i/>
                        <w:sz w:val="28"/>
                        <w:szCs w:val="28"/>
                        <w:highlight w:val="yellow"/>
                      </w:rPr>
                    </m:ctrlPr>
                  </m:sSupPr>
                  <m:e>
                    <m:r>
                      <m:rPr/>
                      <w:rPr>
                        <w:rFonts w:ascii="Cambria Math" w:hAnsi="Cambria Math"/>
                        <w:sz w:val="28"/>
                        <w:szCs w:val="28"/>
                        <w:highlight w:val="yellow"/>
                      </w:rPr>
                      <m:t>ε</m:t>
                    </m:r>
                    <m:ctrlPr>
                      <w:rPr>
                        <w:rFonts w:ascii="Cambria Math" w:hAnsi="Cambria Math"/>
                        <w:i/>
                        <w:sz w:val="28"/>
                        <w:szCs w:val="28"/>
                        <w:highlight w:val="yellow"/>
                      </w:rPr>
                    </m:ctrlPr>
                  </m:e>
                  <m:sup>
                    <m:r>
                      <m:rPr/>
                      <w:rPr>
                        <w:rFonts w:ascii="Cambria Math" w:hAnsi="Cambria Math"/>
                        <w:sz w:val="28"/>
                        <w:szCs w:val="28"/>
                        <w:highlight w:val="yellow"/>
                      </w:rPr>
                      <m:t>2</m:t>
                    </m:r>
                    <m:ctrlPr>
                      <w:rPr>
                        <w:rFonts w:ascii="Cambria Math" w:hAnsi="Cambria Math"/>
                        <w:i/>
                        <w:sz w:val="28"/>
                        <w:szCs w:val="28"/>
                        <w:highlight w:val="yellow"/>
                      </w:rPr>
                    </m:ctrlPr>
                  </m:sup>
                </m:sSup>
                <m:r>
                  <m:rPr/>
                  <w:rPr>
                    <w:rFonts w:ascii="Cambria Math" w:hAnsi="Cambria Math"/>
                    <w:sz w:val="28"/>
                    <w:szCs w:val="28"/>
                    <w:highlight w:val="yellow"/>
                  </w:rPr>
                  <m:t>+2ε)</m:t>
                </m:r>
                <m:ctrlPr>
                  <w:rPr>
                    <w:rFonts w:ascii="Cambria Math" w:hAnsi="Cambria Math"/>
                    <w:i/>
                    <w:sz w:val="28"/>
                    <w:szCs w:val="28"/>
                  </w:rPr>
                </m:ctrlPr>
              </m:e>
            </m:rad>
            <m:ctrlPr>
              <w:rPr>
                <w:rFonts w:ascii="Cambria Math" w:hAnsi="Cambria Math"/>
                <w:i/>
                <w:sz w:val="28"/>
                <w:szCs w:val="28"/>
              </w:rPr>
            </m:ctrlPr>
          </m:num>
          <m:den>
            <m:r>
              <m:rPr/>
              <w:rPr>
                <w:rFonts w:ascii="Cambria Math" w:hAnsi="Cambria Math"/>
                <w:sz w:val="28"/>
                <w:szCs w:val="28"/>
              </w:rPr>
              <m:t>2ε+</m:t>
            </m:r>
            <m:sSup>
              <m:sSupPr>
                <m:ctrlPr>
                  <w:rPr>
                    <w:rFonts w:ascii="Cambria Math" w:hAnsi="Cambria Math"/>
                    <w:i/>
                    <w:sz w:val="28"/>
                    <w:szCs w:val="28"/>
                  </w:rPr>
                </m:ctrlPr>
              </m:sSupPr>
              <m:e>
                <m:r>
                  <m:rPr/>
                  <w:rPr>
                    <w:rFonts w:ascii="Cambria Math" w:hAnsi="Cambria Math"/>
                    <w:sz w:val="28"/>
                    <w:szCs w:val="28"/>
                  </w:rPr>
                  <m:t>ε</m:t>
                </m:r>
                <m:ctrlPr>
                  <w:rPr>
                    <w:rFonts w:ascii="Cambria Math" w:hAnsi="Cambria Math"/>
                    <w:i/>
                    <w:sz w:val="28"/>
                    <w:szCs w:val="28"/>
                  </w:rPr>
                </m:ctrlPr>
              </m:e>
              <m:sup>
                <m:r>
                  <m:rPr/>
                  <w:rPr>
                    <w:rFonts w:ascii="Cambria Math" w:hAnsi="Cambria Math"/>
                    <w:sz w:val="28"/>
                    <w:szCs w:val="28"/>
                  </w:rPr>
                  <m:t>2</m:t>
                </m:r>
                <m:ctrlPr>
                  <w:rPr>
                    <w:rFonts w:ascii="Cambria Math" w:hAnsi="Cambria Math"/>
                    <w:i/>
                    <w:sz w:val="28"/>
                    <w:szCs w:val="28"/>
                  </w:rPr>
                </m:ctrlPr>
              </m:sup>
            </m:sSup>
            <m:ctrlPr>
              <w:rPr>
                <w:rFonts w:ascii="Cambria Math" w:hAnsi="Cambria Math"/>
                <w:i/>
                <w:sz w:val="28"/>
                <w:szCs w:val="28"/>
              </w:rPr>
            </m:ctrlPr>
          </m:den>
        </m:f>
        <m:r>
          <m:rPr/>
          <w:rPr>
            <w:rFonts w:ascii="Cambria Math" w:hAnsi="Cambria Math"/>
            <w:sz w:val="28"/>
            <w:szCs w:val="28"/>
          </w:rPr>
          <m:t>+</m:t>
        </m:r>
        <m:d>
          <m:dPr>
            <m:begChr m:val="|"/>
            <m:endChr m:val="|"/>
            <m:ctrlPr>
              <w:rPr>
                <w:rFonts w:ascii="Cambria Math" w:hAnsi="Cambria Math"/>
                <w:i/>
                <w:sz w:val="28"/>
                <w:szCs w:val="28"/>
              </w:rPr>
            </m:ctrlPr>
          </m:dPr>
          <m:e>
            <m:sSub>
              <m:sSubPr>
                <m:ctrlPr>
                  <w:rPr>
                    <w:rFonts w:ascii="Cambria Math" w:hAnsi="Cambria Math"/>
                    <w:i/>
                    <w:sz w:val="28"/>
                    <w:szCs w:val="28"/>
                  </w:rPr>
                </m:ctrlPr>
              </m:sSubPr>
              <m:e>
                <m:r>
                  <m:rPr/>
                  <w:rPr>
                    <w:rFonts w:ascii="Cambria Math" w:hAnsi="Cambria Math"/>
                    <w:sz w:val="28"/>
                    <w:szCs w:val="28"/>
                  </w:rPr>
                  <m:t>w</m:t>
                </m:r>
                <m:ctrlPr>
                  <w:rPr>
                    <w:rFonts w:ascii="Cambria Math" w:hAnsi="Cambria Math"/>
                    <w:i/>
                    <w:sz w:val="28"/>
                    <w:szCs w:val="28"/>
                  </w:rPr>
                </m:ctrlPr>
              </m:e>
              <m:sub>
                <m:r>
                  <m:rPr/>
                  <w:rPr>
                    <w:rFonts w:ascii="Cambria Math" w:hAnsi="Cambria Math"/>
                    <w:sz w:val="28"/>
                    <w:szCs w:val="28"/>
                  </w:rPr>
                  <m:t>e</m:t>
                </m:r>
                <m:ctrlPr>
                  <w:rPr>
                    <w:rFonts w:ascii="Cambria Math" w:hAnsi="Cambria Math"/>
                    <w:i/>
                    <w:sz w:val="28"/>
                    <w:szCs w:val="28"/>
                  </w:rPr>
                </m:ctrlPr>
              </m:sub>
            </m:sSub>
            <m:ctrlPr>
              <w:rPr>
                <w:rFonts w:ascii="Cambria Math" w:hAnsi="Cambria Math"/>
                <w:i/>
                <w:sz w:val="28"/>
                <w:szCs w:val="28"/>
              </w:rPr>
            </m:ctrlPr>
          </m:e>
        </m:d>
      </m:oMath>
      <w:r>
        <w:rPr>
          <w:rFonts w:ascii="Times New Roman" w:hAnsi="Times New Roman"/>
          <w:sz w:val="28"/>
          <w:szCs w:val="28"/>
        </w:rPr>
        <w:t xml:space="preserve">     (4.3.5-3)</w:t>
      </w:r>
    </w:p>
    <w:p w14:paraId="7BF4464E">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4 当接缝发生压剪组合变形时，接缝宽度应按公式4.3.5-4计算。</w:t>
      </w:r>
    </w:p>
    <w:p w14:paraId="2A2E5EBC">
      <w:pPr>
        <w:adjustRightInd w:val="0"/>
        <w:snapToGrid w:val="0"/>
        <w:spacing w:line="360" w:lineRule="auto"/>
        <w:ind w:firstLine="1120" w:firstLineChars="400"/>
        <w:rPr>
          <w:rFonts w:ascii="Times New Roman" w:hAnsi="Times New Roman"/>
          <w:sz w:val="28"/>
          <w:szCs w:val="28"/>
        </w:rPr>
      </w:pPr>
      <m:oMath>
        <m:r>
          <m:rPr/>
          <w:rPr>
            <w:rFonts w:ascii="Cambria Math" w:hAnsi="Cambria Math"/>
            <w:sz w:val="28"/>
            <w:szCs w:val="28"/>
          </w:rPr>
          <m:t>w=</m:t>
        </m:r>
        <m:f>
          <m:fPr>
            <m:ctrlPr>
              <w:rPr>
                <w:rFonts w:ascii="Cambria Math" w:hAnsi="Cambria Math"/>
                <w:i/>
                <w:sz w:val="28"/>
                <w:szCs w:val="28"/>
              </w:rPr>
            </m:ctrlPr>
          </m:fPr>
          <m:num>
            <m:sSub>
              <m:sSubPr>
                <m:ctrlPr>
                  <w:rPr>
                    <w:rFonts w:ascii="Cambria Math" w:hAnsi="Cambria Math"/>
                    <w:i/>
                    <w:sz w:val="28"/>
                    <w:szCs w:val="28"/>
                  </w:rPr>
                </m:ctrlPr>
              </m:sSubPr>
              <m:e>
                <m:r>
                  <m:rPr/>
                  <w:rPr>
                    <w:rFonts w:ascii="Cambria Math" w:hAnsi="Cambria Math"/>
                    <w:sz w:val="28"/>
                    <w:szCs w:val="28"/>
                  </w:rPr>
                  <m:t>δ</m:t>
                </m:r>
                <m:ctrlPr>
                  <w:rPr>
                    <w:rFonts w:ascii="Cambria Math" w:hAnsi="Cambria Math"/>
                    <w:i/>
                    <w:sz w:val="28"/>
                    <w:szCs w:val="28"/>
                  </w:rPr>
                </m:ctrlPr>
              </m:e>
              <m:sub>
                <m:r>
                  <m:rPr/>
                  <w:rPr>
                    <w:rFonts w:ascii="Cambria Math" w:hAnsi="Cambria Math"/>
                    <w:sz w:val="28"/>
                    <w:szCs w:val="28"/>
                  </w:rPr>
                  <m:t>1</m:t>
                </m:r>
                <m:ctrlPr>
                  <w:rPr>
                    <w:rFonts w:ascii="Cambria Math" w:hAnsi="Cambria Math"/>
                    <w:i/>
                    <w:sz w:val="28"/>
                    <w:szCs w:val="28"/>
                  </w:rPr>
                </m:ctrlPr>
              </m:sub>
            </m:sSub>
            <m:r>
              <m:rPr/>
              <w:rPr>
                <w:rFonts w:ascii="Cambria Math" w:hAnsi="Cambria Math"/>
                <w:sz w:val="28"/>
                <w:szCs w:val="28"/>
              </w:rPr>
              <m:t>+</m:t>
            </m:r>
            <m:rad>
              <m:radPr>
                <m:degHide m:val="1"/>
                <m:ctrlPr>
                  <w:rPr>
                    <w:rFonts w:ascii="Cambria Math" w:hAnsi="Cambria Math"/>
                    <w:i/>
                    <w:sz w:val="28"/>
                    <w:szCs w:val="28"/>
                  </w:rPr>
                </m:ctrlPr>
              </m:radPr>
              <m:deg>
                <m:ctrlPr>
                  <w:rPr>
                    <w:rFonts w:ascii="Cambria Math" w:hAnsi="Cambria Math"/>
                    <w:i/>
                    <w:sz w:val="28"/>
                    <w:szCs w:val="28"/>
                  </w:rPr>
                </m:ctrlPr>
              </m:deg>
              <m:e>
                <m:sSubSup>
                  <m:sSubSupPr>
                    <m:ctrlPr>
                      <w:rPr>
                        <w:rFonts w:ascii="Cambria Math" w:hAnsi="Cambria Math"/>
                        <w:i/>
                        <w:sz w:val="28"/>
                        <w:szCs w:val="28"/>
                      </w:rPr>
                    </m:ctrlPr>
                  </m:sSubSupPr>
                  <m:e>
                    <m:r>
                      <m:rPr/>
                      <w:rPr>
                        <w:rFonts w:ascii="Cambria Math" w:hAnsi="Cambria Math"/>
                        <w:sz w:val="28"/>
                        <w:szCs w:val="28"/>
                      </w:rPr>
                      <m:t>δ</m:t>
                    </m:r>
                    <m:ctrlPr>
                      <w:rPr>
                        <w:rFonts w:ascii="Cambria Math" w:hAnsi="Cambria Math"/>
                        <w:i/>
                        <w:sz w:val="28"/>
                        <w:szCs w:val="28"/>
                      </w:rPr>
                    </m:ctrlPr>
                  </m:e>
                  <m:sub>
                    <m:r>
                      <m:rPr/>
                      <w:rPr>
                        <w:rFonts w:ascii="Cambria Math" w:hAnsi="Cambria Math"/>
                        <w:sz w:val="28"/>
                        <w:szCs w:val="28"/>
                      </w:rPr>
                      <m:t>1</m:t>
                    </m:r>
                    <m:ctrlPr>
                      <w:rPr>
                        <w:rFonts w:ascii="Cambria Math" w:hAnsi="Cambria Math"/>
                        <w:i/>
                        <w:sz w:val="28"/>
                        <w:szCs w:val="28"/>
                      </w:rPr>
                    </m:ctrlPr>
                  </m:sub>
                  <m:sup>
                    <m:r>
                      <m:rPr/>
                      <w:rPr>
                        <w:rFonts w:ascii="Cambria Math" w:hAnsi="Cambria Math"/>
                        <w:sz w:val="28"/>
                        <w:szCs w:val="28"/>
                      </w:rPr>
                      <m:t>2</m:t>
                    </m:r>
                    <m:ctrlPr>
                      <w:rPr>
                        <w:rFonts w:ascii="Cambria Math" w:hAnsi="Cambria Math"/>
                        <w:i/>
                        <w:sz w:val="28"/>
                        <w:szCs w:val="28"/>
                      </w:rPr>
                    </m:ctrlPr>
                  </m:sup>
                </m:sSubSup>
                <m:sSup>
                  <m:sSupPr>
                    <m:ctrlPr>
                      <w:rPr>
                        <w:rFonts w:ascii="Cambria Math" w:hAnsi="Cambria Math"/>
                        <w:i/>
                        <w:sz w:val="28"/>
                        <w:szCs w:val="28"/>
                      </w:rPr>
                    </m:ctrlPr>
                  </m:sSupPr>
                  <m:e>
                    <m:r>
                      <m:rPr/>
                      <w:rPr>
                        <w:rFonts w:ascii="Cambria Math" w:hAnsi="Cambria Math"/>
                        <w:sz w:val="28"/>
                        <w:szCs w:val="28"/>
                      </w:rPr>
                      <m:t>(1−ε)</m:t>
                    </m:r>
                    <m:ctrlPr>
                      <w:rPr>
                        <w:rFonts w:ascii="Cambria Math" w:hAnsi="Cambria Math"/>
                        <w:i/>
                        <w:sz w:val="28"/>
                        <w:szCs w:val="28"/>
                      </w:rPr>
                    </m:ctrlPr>
                  </m:e>
                  <m:sup>
                    <m:r>
                      <m:rPr/>
                      <w:rPr>
                        <w:rFonts w:ascii="Cambria Math" w:hAnsi="Cambria Math"/>
                        <w:sz w:val="28"/>
                        <w:szCs w:val="28"/>
                      </w:rPr>
                      <m:t>2</m:t>
                    </m:r>
                    <m:ctrlPr>
                      <w:rPr>
                        <w:rFonts w:ascii="Cambria Math" w:hAnsi="Cambria Math"/>
                        <w:i/>
                        <w:sz w:val="28"/>
                        <w:szCs w:val="28"/>
                      </w:rPr>
                    </m:ctrlPr>
                  </m:sup>
                </m:sSup>
                <m:r>
                  <m:rPr/>
                  <w:rPr>
                    <w:rFonts w:ascii="Cambria Math" w:hAnsi="Cambria Math"/>
                    <w:sz w:val="28"/>
                    <w:szCs w:val="28"/>
                  </w:rPr>
                  <m:t>+</m:t>
                </m:r>
                <m:sSubSup>
                  <m:sSubSupPr>
                    <m:ctrlPr>
                      <w:rPr>
                        <w:rFonts w:ascii="Cambria Math" w:hAnsi="Cambria Math"/>
                        <w:i/>
                        <w:sz w:val="28"/>
                        <w:szCs w:val="28"/>
                      </w:rPr>
                    </m:ctrlPr>
                  </m:sSubSupPr>
                  <m:e>
                    <m:r>
                      <m:rPr/>
                      <w:rPr>
                        <w:rFonts w:ascii="Cambria Math" w:hAnsi="Cambria Math"/>
                        <w:sz w:val="28"/>
                        <w:szCs w:val="28"/>
                      </w:rPr>
                      <m:t>δ</m:t>
                    </m:r>
                    <m:ctrlPr>
                      <w:rPr>
                        <w:rFonts w:ascii="Cambria Math" w:hAnsi="Cambria Math"/>
                        <w:i/>
                        <w:sz w:val="28"/>
                        <w:szCs w:val="28"/>
                      </w:rPr>
                    </m:ctrlPr>
                  </m:e>
                  <m:sub>
                    <m:r>
                      <m:rPr/>
                      <w:rPr>
                        <w:rFonts w:ascii="Cambria Math" w:hAnsi="Cambria Math"/>
                        <w:sz w:val="28"/>
                        <w:szCs w:val="28"/>
                      </w:rPr>
                      <m:t>2</m:t>
                    </m:r>
                    <m:ctrlPr>
                      <w:rPr>
                        <w:rFonts w:ascii="Cambria Math" w:hAnsi="Cambria Math"/>
                        <w:i/>
                        <w:sz w:val="28"/>
                        <w:szCs w:val="28"/>
                      </w:rPr>
                    </m:ctrlPr>
                  </m:sub>
                  <m:sup>
                    <m:r>
                      <m:rPr/>
                      <w:rPr>
                        <w:rFonts w:ascii="Cambria Math" w:hAnsi="Cambria Math"/>
                        <w:sz w:val="28"/>
                        <w:szCs w:val="28"/>
                      </w:rPr>
                      <m:t>2</m:t>
                    </m:r>
                    <m:ctrlPr>
                      <w:rPr>
                        <w:rFonts w:ascii="Cambria Math" w:hAnsi="Cambria Math"/>
                        <w:i/>
                        <w:sz w:val="28"/>
                        <w:szCs w:val="28"/>
                      </w:rPr>
                    </m:ctrlPr>
                  </m:sup>
                </m:sSubSup>
                <m:r>
                  <m:rPr/>
                  <w:rPr>
                    <w:rFonts w:ascii="Cambria Math" w:hAnsi="Cambria Math"/>
                    <w:sz w:val="28"/>
                    <w:szCs w:val="28"/>
                  </w:rPr>
                  <m:t>(2ε−</m:t>
                </m:r>
                <m:sSup>
                  <m:sSupPr>
                    <m:ctrlPr>
                      <w:rPr>
                        <w:rFonts w:ascii="Cambria Math" w:hAnsi="Cambria Math"/>
                        <w:i/>
                        <w:sz w:val="28"/>
                        <w:szCs w:val="28"/>
                      </w:rPr>
                    </m:ctrlPr>
                  </m:sSupPr>
                  <m:e>
                    <m:r>
                      <m:rPr/>
                      <w:rPr>
                        <w:rFonts w:ascii="Cambria Math" w:hAnsi="Cambria Math"/>
                        <w:sz w:val="28"/>
                        <w:szCs w:val="28"/>
                      </w:rPr>
                      <m:t>ε</m:t>
                    </m:r>
                    <m:ctrlPr>
                      <w:rPr>
                        <w:rFonts w:ascii="Cambria Math" w:hAnsi="Cambria Math"/>
                        <w:i/>
                        <w:sz w:val="28"/>
                        <w:szCs w:val="28"/>
                      </w:rPr>
                    </m:ctrlPr>
                  </m:e>
                  <m:sup>
                    <m:r>
                      <m:rPr/>
                      <w:rPr>
                        <w:rFonts w:ascii="Cambria Math" w:hAnsi="Cambria Math"/>
                        <w:sz w:val="28"/>
                        <w:szCs w:val="28"/>
                      </w:rPr>
                      <m:t>2</m:t>
                    </m:r>
                    <m:ctrlPr>
                      <w:rPr>
                        <w:rFonts w:ascii="Cambria Math" w:hAnsi="Cambria Math"/>
                        <w:i/>
                        <w:sz w:val="28"/>
                        <w:szCs w:val="28"/>
                      </w:rPr>
                    </m:ctrlPr>
                  </m:sup>
                </m:sSup>
                <m:r>
                  <m:rPr/>
                  <w:rPr>
                    <w:rFonts w:ascii="Cambria Math" w:hAnsi="Cambria Math"/>
                    <w:sz w:val="28"/>
                    <w:szCs w:val="28"/>
                  </w:rPr>
                  <m:t>)</m:t>
                </m:r>
                <m:ctrlPr>
                  <w:rPr>
                    <w:rFonts w:ascii="Cambria Math" w:hAnsi="Cambria Math"/>
                    <w:i/>
                    <w:sz w:val="28"/>
                    <w:szCs w:val="28"/>
                  </w:rPr>
                </m:ctrlPr>
              </m:e>
            </m:rad>
            <m:ctrlPr>
              <w:rPr>
                <w:rFonts w:ascii="Cambria Math" w:hAnsi="Cambria Math"/>
                <w:i/>
                <w:sz w:val="28"/>
                <w:szCs w:val="28"/>
              </w:rPr>
            </m:ctrlPr>
          </m:num>
          <m:den>
            <m:r>
              <m:rPr/>
              <w:rPr>
                <w:rFonts w:ascii="Cambria Math" w:hAnsi="Cambria Math"/>
                <w:sz w:val="28"/>
                <w:szCs w:val="28"/>
              </w:rPr>
              <m:t>2ε−</m:t>
            </m:r>
            <m:sSup>
              <m:sSupPr>
                <m:ctrlPr>
                  <w:rPr>
                    <w:rFonts w:ascii="Cambria Math" w:hAnsi="Cambria Math"/>
                    <w:i/>
                    <w:sz w:val="28"/>
                    <w:szCs w:val="28"/>
                  </w:rPr>
                </m:ctrlPr>
              </m:sSupPr>
              <m:e>
                <m:r>
                  <m:rPr/>
                  <w:rPr>
                    <w:rFonts w:ascii="Cambria Math" w:hAnsi="Cambria Math"/>
                    <w:sz w:val="28"/>
                    <w:szCs w:val="28"/>
                  </w:rPr>
                  <m:t>ε</m:t>
                </m:r>
                <m:ctrlPr>
                  <w:rPr>
                    <w:rFonts w:ascii="Cambria Math" w:hAnsi="Cambria Math"/>
                    <w:i/>
                    <w:sz w:val="28"/>
                    <w:szCs w:val="28"/>
                  </w:rPr>
                </m:ctrlPr>
              </m:e>
              <m:sup>
                <m:r>
                  <m:rPr/>
                  <w:rPr>
                    <w:rFonts w:ascii="Cambria Math" w:hAnsi="Cambria Math"/>
                    <w:sz w:val="28"/>
                    <w:szCs w:val="28"/>
                  </w:rPr>
                  <m:t>2</m:t>
                </m:r>
                <m:ctrlPr>
                  <w:rPr>
                    <w:rFonts w:ascii="Cambria Math" w:hAnsi="Cambria Math"/>
                    <w:i/>
                    <w:sz w:val="28"/>
                    <w:szCs w:val="28"/>
                  </w:rPr>
                </m:ctrlPr>
              </m:sup>
            </m:sSup>
            <m:ctrlPr>
              <w:rPr>
                <w:rFonts w:ascii="Cambria Math" w:hAnsi="Cambria Math"/>
                <w:i/>
                <w:sz w:val="28"/>
                <w:szCs w:val="28"/>
              </w:rPr>
            </m:ctrlPr>
          </m:den>
        </m:f>
        <m:r>
          <m:rPr/>
          <w:rPr>
            <w:rFonts w:ascii="Cambria Math" w:hAnsi="Cambria Math"/>
            <w:sz w:val="28"/>
            <w:szCs w:val="28"/>
          </w:rPr>
          <m:t>+</m:t>
        </m:r>
        <m:d>
          <m:dPr>
            <m:begChr m:val="|"/>
            <m:endChr m:val="|"/>
            <m:ctrlPr>
              <w:rPr>
                <w:rFonts w:ascii="Cambria Math" w:hAnsi="Cambria Math"/>
                <w:i/>
                <w:sz w:val="28"/>
                <w:szCs w:val="28"/>
              </w:rPr>
            </m:ctrlPr>
          </m:dPr>
          <m:e>
            <m:sSub>
              <m:sSubPr>
                <m:ctrlPr>
                  <w:rPr>
                    <w:rFonts w:ascii="Cambria Math" w:hAnsi="Cambria Math"/>
                    <w:i/>
                    <w:sz w:val="28"/>
                    <w:szCs w:val="28"/>
                  </w:rPr>
                </m:ctrlPr>
              </m:sSubPr>
              <m:e>
                <m:r>
                  <m:rPr/>
                  <w:rPr>
                    <w:rFonts w:ascii="Cambria Math" w:hAnsi="Cambria Math"/>
                    <w:sz w:val="28"/>
                    <w:szCs w:val="28"/>
                  </w:rPr>
                  <m:t>w</m:t>
                </m:r>
                <m:ctrlPr>
                  <w:rPr>
                    <w:rFonts w:ascii="Cambria Math" w:hAnsi="Cambria Math"/>
                    <w:i/>
                    <w:sz w:val="28"/>
                    <w:szCs w:val="28"/>
                  </w:rPr>
                </m:ctrlPr>
              </m:e>
              <m:sub>
                <m:r>
                  <m:rPr/>
                  <w:rPr>
                    <w:rFonts w:ascii="Cambria Math" w:hAnsi="Cambria Math"/>
                    <w:sz w:val="28"/>
                    <w:szCs w:val="28"/>
                  </w:rPr>
                  <m:t>e</m:t>
                </m:r>
                <m:ctrlPr>
                  <w:rPr>
                    <w:rFonts w:ascii="Cambria Math" w:hAnsi="Cambria Math"/>
                    <w:i/>
                    <w:sz w:val="28"/>
                    <w:szCs w:val="28"/>
                  </w:rPr>
                </m:ctrlPr>
              </m:sub>
            </m:sSub>
            <m:ctrlPr>
              <w:rPr>
                <w:rFonts w:ascii="Cambria Math" w:hAnsi="Cambria Math"/>
                <w:i/>
                <w:sz w:val="28"/>
                <w:szCs w:val="28"/>
              </w:rPr>
            </m:ctrlPr>
          </m:e>
        </m:d>
      </m:oMath>
      <w:r>
        <w:rPr>
          <w:rFonts w:ascii="Times New Roman" w:hAnsi="Times New Roman"/>
          <w:sz w:val="28"/>
          <w:szCs w:val="28"/>
        </w:rPr>
        <w:t xml:space="preserve">     (4.3.5-4)</w:t>
      </w:r>
    </w:p>
    <w:p w14:paraId="7126BD71">
      <w:pPr>
        <w:adjustRightInd w:val="0"/>
        <w:snapToGrid w:val="0"/>
        <w:spacing w:line="360" w:lineRule="auto"/>
        <w:ind w:firstLine="1120" w:firstLineChars="400"/>
        <w:rPr>
          <w:rFonts w:ascii="Times New Roman" w:hAnsi="Times New Roman"/>
          <w:sz w:val="28"/>
          <w:szCs w:val="28"/>
        </w:rPr>
      </w:pPr>
    </w:p>
    <w:p w14:paraId="58C7E89F">
      <w:pPr>
        <w:adjustRightInd w:val="0"/>
        <w:snapToGrid w:val="0"/>
        <w:spacing w:line="360" w:lineRule="auto"/>
        <w:rPr>
          <w:rFonts w:ascii="Times New Roman" w:hAnsi="Times New Roman"/>
          <w:sz w:val="28"/>
          <w:szCs w:val="28"/>
        </w:rPr>
      </w:pPr>
      <w:r>
        <w:rPr>
          <w:rFonts w:ascii="Times New Roman" w:hAnsi="Times New Roman"/>
          <w:sz w:val="28"/>
          <w:szCs w:val="28"/>
        </w:rPr>
        <w:t xml:space="preserve">    式中:</w:t>
      </w:r>
    </w:p>
    <w:p w14:paraId="4A810CA3">
      <w:pPr>
        <w:adjustRightInd w:val="0"/>
        <w:snapToGrid w:val="0"/>
        <w:spacing w:line="360" w:lineRule="auto"/>
        <w:ind w:firstLine="560" w:firstLineChars="200"/>
        <w:rPr>
          <w:rFonts w:ascii="Times New Roman" w:hAnsi="Times New Roman"/>
          <w:sz w:val="28"/>
          <w:szCs w:val="28"/>
        </w:rPr>
      </w:pPr>
      <m:oMath>
        <m:r>
          <m:rPr/>
          <w:rPr>
            <w:rFonts w:ascii="Cambria Math" w:hAnsi="Cambria Math"/>
            <w:sz w:val="28"/>
            <w:szCs w:val="28"/>
          </w:rPr>
          <m:t>w</m:t>
        </m:r>
      </m:oMath>
      <w:r>
        <w:rPr>
          <w:rFonts w:ascii="Times New Roman" w:hAnsi="Times New Roman"/>
          <w:sz w:val="28"/>
          <w:szCs w:val="28"/>
        </w:rPr>
        <w:t>—接缝宽度（mm）；</w:t>
      </w:r>
    </w:p>
    <w:p w14:paraId="14CEB5F4">
      <w:pPr>
        <w:adjustRightInd w:val="0"/>
        <w:snapToGrid w:val="0"/>
        <w:spacing w:line="360" w:lineRule="auto"/>
        <w:rPr>
          <w:rFonts w:ascii="Times New Roman" w:hAnsi="Times New Roman"/>
          <w:sz w:val="28"/>
          <w:szCs w:val="28"/>
        </w:rPr>
      </w:pPr>
      <w:r>
        <w:rPr>
          <w:rFonts w:ascii="Times New Roman" w:hAnsi="Times New Roman"/>
          <w:sz w:val="28"/>
          <w:szCs w:val="28"/>
        </w:rPr>
        <w:t xml:space="preserve">    </w:t>
      </w:r>
      <m:oMath>
        <m:sSub>
          <m:sSubPr>
            <m:ctrlPr>
              <w:rPr>
                <w:rFonts w:ascii="Cambria Math" w:hAnsi="Cambria Math"/>
                <w:i/>
                <w:sz w:val="28"/>
                <w:szCs w:val="28"/>
              </w:rPr>
            </m:ctrlPr>
          </m:sSubPr>
          <m:e>
            <m:r>
              <m:rPr/>
              <w:rPr>
                <w:rFonts w:ascii="Cambria Math" w:hAnsi="Cambria Math"/>
                <w:sz w:val="28"/>
                <w:szCs w:val="28"/>
              </w:rPr>
              <m:t>δ</m:t>
            </m:r>
            <m:ctrlPr>
              <w:rPr>
                <w:rFonts w:ascii="Cambria Math" w:hAnsi="Cambria Math"/>
                <w:i/>
                <w:sz w:val="28"/>
                <w:szCs w:val="28"/>
              </w:rPr>
            </m:ctrlPr>
          </m:e>
          <m:sub>
            <m:r>
              <m:rPr/>
              <w:rPr>
                <w:rFonts w:ascii="Cambria Math" w:hAnsi="Cambria Math"/>
                <w:sz w:val="28"/>
                <w:szCs w:val="28"/>
              </w:rPr>
              <m:t>1</m:t>
            </m:r>
            <m:ctrlPr>
              <w:rPr>
                <w:rFonts w:ascii="Cambria Math" w:hAnsi="Cambria Math"/>
                <w:i/>
                <w:sz w:val="28"/>
                <w:szCs w:val="28"/>
              </w:rPr>
            </m:ctrlPr>
          </m:sub>
        </m:sSub>
      </m:oMath>
      <w:r>
        <w:rPr>
          <w:rFonts w:ascii="Times New Roman" w:hAnsi="Times New Roman"/>
          <w:sz w:val="28"/>
          <w:szCs w:val="28"/>
        </w:rPr>
        <w:t>—接缝的宽度方向变形（mm）；</w:t>
      </w:r>
    </w:p>
    <w:p w14:paraId="5559FAC9">
      <w:pPr>
        <w:adjustRightInd w:val="0"/>
        <w:snapToGrid w:val="0"/>
        <w:spacing w:line="360" w:lineRule="auto"/>
        <w:rPr>
          <w:rFonts w:ascii="Times New Roman" w:hAnsi="Times New Roman"/>
          <w:sz w:val="28"/>
          <w:szCs w:val="28"/>
        </w:rPr>
      </w:pPr>
      <w:r>
        <w:rPr>
          <w:rFonts w:ascii="Times New Roman" w:hAnsi="Times New Roman"/>
          <w:sz w:val="28"/>
          <w:szCs w:val="28"/>
        </w:rPr>
        <w:t xml:space="preserve">    </w:t>
      </w:r>
      <m:oMath>
        <m:sSub>
          <m:sSubPr>
            <m:ctrlPr>
              <w:rPr>
                <w:rFonts w:ascii="Cambria Math" w:hAnsi="Cambria Math"/>
                <w:i/>
                <w:sz w:val="28"/>
                <w:szCs w:val="28"/>
              </w:rPr>
            </m:ctrlPr>
          </m:sSubPr>
          <m:e>
            <m:r>
              <m:rPr/>
              <w:rPr>
                <w:rFonts w:ascii="Cambria Math" w:hAnsi="Cambria Math"/>
                <w:sz w:val="28"/>
                <w:szCs w:val="28"/>
              </w:rPr>
              <m:t>δ</m:t>
            </m:r>
            <m:ctrlPr>
              <w:rPr>
                <w:rFonts w:ascii="Cambria Math" w:hAnsi="Cambria Math"/>
                <w:i/>
                <w:sz w:val="28"/>
                <w:szCs w:val="28"/>
              </w:rPr>
            </m:ctrlPr>
          </m:e>
          <m:sub>
            <m:r>
              <m:rPr/>
              <w:rPr>
                <w:rFonts w:ascii="Cambria Math" w:hAnsi="Cambria Math"/>
                <w:sz w:val="28"/>
                <w:szCs w:val="28"/>
              </w:rPr>
              <m:t>2</m:t>
            </m:r>
            <m:ctrlPr>
              <w:rPr>
                <w:rFonts w:ascii="Cambria Math" w:hAnsi="Cambria Math"/>
                <w:i/>
                <w:sz w:val="28"/>
                <w:szCs w:val="28"/>
              </w:rPr>
            </m:ctrlPr>
          </m:sub>
        </m:sSub>
      </m:oMath>
      <w:r>
        <w:rPr>
          <w:rFonts w:ascii="Times New Roman" w:hAnsi="Times New Roman"/>
          <w:sz w:val="28"/>
          <w:szCs w:val="28"/>
        </w:rPr>
        <w:t>—垂直接缝的宽度方向变形（mm）；</w:t>
      </w:r>
    </w:p>
    <w:p w14:paraId="52E2E87F">
      <w:pPr>
        <w:adjustRightInd w:val="0"/>
        <w:snapToGrid w:val="0"/>
        <w:spacing w:line="360" w:lineRule="auto"/>
        <w:ind w:left="559" w:leftChars="266"/>
        <w:jc w:val="left"/>
        <w:rPr>
          <w:rFonts w:ascii="Times New Roman" w:hAnsi="Times New Roman"/>
          <w:sz w:val="28"/>
          <w:szCs w:val="28"/>
        </w:rPr>
      </w:pPr>
      <m:oMath>
        <m:r>
          <m:rPr/>
          <w:rPr>
            <w:rFonts w:ascii="Cambria Math" w:hAnsi="Cambria Math"/>
            <w:sz w:val="28"/>
            <w:szCs w:val="28"/>
          </w:rPr>
          <m:t>ε</m:t>
        </m:r>
      </m:oMath>
      <w:r>
        <w:rPr>
          <w:rFonts w:ascii="Times New Roman" w:hAnsi="Times New Roman"/>
          <w:sz w:val="28"/>
          <w:szCs w:val="28"/>
        </w:rPr>
        <w:t xml:space="preserve"> —密封胶位移能力（%），按本规程表3.0.1的规定选取；      </w:t>
      </w:r>
      <m:oMath>
        <m:sSub>
          <m:sSubPr>
            <m:ctrlPr>
              <w:rPr>
                <w:rFonts w:ascii="Cambria Math" w:hAnsi="Cambria Math"/>
                <w:i/>
                <w:sz w:val="28"/>
                <w:szCs w:val="28"/>
              </w:rPr>
            </m:ctrlPr>
          </m:sSubPr>
          <m:e>
            <m:r>
              <m:rPr/>
              <w:rPr>
                <w:rFonts w:ascii="Cambria Math" w:hAnsi="Cambria Math"/>
                <w:sz w:val="28"/>
                <w:szCs w:val="28"/>
              </w:rPr>
              <m:t>w</m:t>
            </m:r>
            <m:ctrlPr>
              <w:rPr>
                <w:rFonts w:ascii="Cambria Math" w:hAnsi="Cambria Math"/>
                <w:i/>
                <w:sz w:val="28"/>
                <w:szCs w:val="28"/>
              </w:rPr>
            </m:ctrlPr>
          </m:e>
          <m:sub>
            <m:r>
              <m:rPr/>
              <w:rPr>
                <w:rFonts w:ascii="Cambria Math" w:hAnsi="Cambria Math"/>
                <w:sz w:val="28"/>
                <w:szCs w:val="28"/>
              </w:rPr>
              <m:t>e</m:t>
            </m:r>
            <m:ctrlPr>
              <w:rPr>
                <w:rFonts w:ascii="Cambria Math" w:hAnsi="Cambria Math"/>
                <w:i/>
                <w:sz w:val="28"/>
                <w:szCs w:val="28"/>
              </w:rPr>
            </m:ctrlPr>
          </m:sub>
        </m:sSub>
      </m:oMath>
      <w:r>
        <w:rPr>
          <w:rFonts w:ascii="Times New Roman" w:hAnsi="Times New Roman"/>
          <w:sz w:val="28"/>
          <w:szCs w:val="28"/>
        </w:rPr>
        <w:t>—接缝宽度的施工误差，可取±5mm。</w:t>
      </w:r>
    </w:p>
    <w:p w14:paraId="4A346888">
      <w:pPr>
        <w:adjustRightInd w:val="0"/>
        <w:snapToGrid w:val="0"/>
        <w:spacing w:line="360" w:lineRule="auto"/>
        <w:rPr>
          <w:rFonts w:ascii="Times New Roman" w:hAnsi="Times New Roman"/>
          <w:sz w:val="28"/>
          <w:szCs w:val="28"/>
        </w:rPr>
      </w:pPr>
      <w:r>
        <w:rPr>
          <w:rFonts w:ascii="Times New Roman" w:hAnsi="Times New Roman"/>
          <w:sz w:val="28"/>
          <w:szCs w:val="28"/>
        </w:rPr>
        <w:t>4.3.6 接缝在温度作用下的变形量计算应按公式(4.3.6)进行。</w:t>
      </w:r>
    </w:p>
    <w:p w14:paraId="67A05EA9">
      <w:pPr>
        <w:adjustRightInd w:val="0"/>
        <w:snapToGrid w:val="0"/>
        <w:spacing w:line="360" w:lineRule="auto"/>
        <w:ind w:firstLine="840" w:firstLineChars="300"/>
        <w:rPr>
          <w:rFonts w:ascii="Times New Roman" w:hAnsi="Times New Roman"/>
          <w:sz w:val="28"/>
          <w:szCs w:val="28"/>
        </w:rPr>
      </w:pPr>
      <m:oMath>
        <m:sSub>
          <m:sSubPr>
            <m:ctrlPr>
              <w:rPr>
                <w:rFonts w:ascii="Cambria Math" w:hAnsi="Cambria Math"/>
                <w:i/>
                <w:sz w:val="28"/>
                <w:szCs w:val="28"/>
              </w:rPr>
            </m:ctrlPr>
          </m:sSubPr>
          <m:e>
            <m:r>
              <m:rPr/>
              <w:rPr>
                <w:rFonts w:ascii="Cambria Math" w:hAnsi="Cambria Math"/>
                <w:sz w:val="28"/>
                <w:szCs w:val="28"/>
              </w:rPr>
              <m:t>δ</m:t>
            </m:r>
            <m:ctrlPr>
              <w:rPr>
                <w:rFonts w:ascii="Cambria Math" w:hAnsi="Cambria Math"/>
                <w:i/>
                <w:sz w:val="28"/>
                <w:szCs w:val="28"/>
              </w:rPr>
            </m:ctrlPr>
          </m:e>
          <m:sub>
            <m:r>
              <m:rPr/>
              <w:rPr>
                <w:rFonts w:ascii="Cambria Math" w:hAnsi="Cambria Math"/>
                <w:sz w:val="28"/>
                <w:szCs w:val="28"/>
              </w:rPr>
              <m:t xml:space="preserve">T </m:t>
            </m:r>
            <m:ctrlPr>
              <w:rPr>
                <w:rFonts w:ascii="Cambria Math" w:hAnsi="Cambria Math"/>
                <w:i/>
                <w:sz w:val="28"/>
                <w:szCs w:val="28"/>
              </w:rPr>
            </m:ctrlPr>
          </m:sub>
        </m:sSub>
        <m:r>
          <m:rPr/>
          <w:rPr>
            <w:rFonts w:ascii="Cambria Math" w:hAnsi="Cambria Math"/>
            <w:sz w:val="28"/>
            <w:szCs w:val="28"/>
          </w:rPr>
          <m:t>=α×l×∆T</m:t>
        </m:r>
      </m:oMath>
      <w:r>
        <w:rPr>
          <w:rFonts w:ascii="Times New Roman" w:hAnsi="Times New Roman"/>
          <w:sz w:val="28"/>
          <w:szCs w:val="28"/>
        </w:rPr>
        <w:t xml:space="preserve">          (4.3.6)</w:t>
      </w:r>
    </w:p>
    <w:p w14:paraId="5266D866">
      <w:pPr>
        <w:adjustRightInd w:val="0"/>
        <w:snapToGrid w:val="0"/>
        <w:spacing w:line="360" w:lineRule="auto"/>
        <w:rPr>
          <w:rFonts w:ascii="Times New Roman" w:hAnsi="Times New Roman"/>
          <w:sz w:val="28"/>
          <w:szCs w:val="28"/>
        </w:rPr>
      </w:pPr>
      <w:r>
        <w:rPr>
          <w:rFonts w:ascii="Times New Roman" w:hAnsi="Times New Roman"/>
          <w:sz w:val="28"/>
          <w:szCs w:val="28"/>
        </w:rPr>
        <w:t xml:space="preserve">   式中: </w:t>
      </w:r>
    </w:p>
    <w:p w14:paraId="24FC1555">
      <w:pPr>
        <w:adjustRightInd w:val="0"/>
        <w:snapToGrid w:val="0"/>
        <w:spacing w:line="360" w:lineRule="auto"/>
        <w:ind w:firstLine="560" w:firstLineChars="200"/>
        <w:rPr>
          <w:rFonts w:ascii="Times New Roman" w:hAnsi="Times New Roman"/>
          <w:sz w:val="28"/>
          <w:szCs w:val="28"/>
        </w:rPr>
      </w:pPr>
      <m:oMath>
        <m:sSub>
          <m:sSubPr>
            <m:ctrlPr>
              <w:rPr>
                <w:rFonts w:ascii="Cambria Math" w:hAnsi="Cambria Math"/>
                <w:i/>
                <w:sz w:val="28"/>
                <w:szCs w:val="28"/>
              </w:rPr>
            </m:ctrlPr>
          </m:sSubPr>
          <m:e>
            <m:r>
              <m:rPr/>
              <w:rPr>
                <w:rFonts w:ascii="Cambria Math" w:hAnsi="Cambria Math"/>
                <w:sz w:val="28"/>
                <w:szCs w:val="28"/>
              </w:rPr>
              <m:t>δ</m:t>
            </m:r>
            <m:ctrlPr>
              <w:rPr>
                <w:rFonts w:ascii="Cambria Math" w:hAnsi="Cambria Math"/>
                <w:i/>
                <w:sz w:val="28"/>
                <w:szCs w:val="28"/>
              </w:rPr>
            </m:ctrlPr>
          </m:e>
          <m:sub>
            <m:r>
              <m:rPr/>
              <w:rPr>
                <w:rFonts w:ascii="Cambria Math" w:hAnsi="Cambria Math"/>
                <w:sz w:val="28"/>
                <w:szCs w:val="28"/>
              </w:rPr>
              <m:t xml:space="preserve">T </m:t>
            </m:r>
            <m:ctrlPr>
              <w:rPr>
                <w:rFonts w:ascii="Cambria Math" w:hAnsi="Cambria Math"/>
                <w:i/>
                <w:sz w:val="28"/>
                <w:szCs w:val="28"/>
              </w:rPr>
            </m:ctrlPr>
          </m:sub>
        </m:sSub>
      </m:oMath>
      <w:r>
        <w:rPr>
          <w:rFonts w:ascii="Times New Roman" w:hAnsi="Times New Roman"/>
          <w:sz w:val="28"/>
          <w:szCs w:val="28"/>
        </w:rPr>
        <w:t>—接缝在温度作用下的变形量（mm）；</w:t>
      </w:r>
    </w:p>
    <w:p w14:paraId="03005767">
      <w:pPr>
        <w:adjustRightInd w:val="0"/>
        <w:snapToGrid w:val="0"/>
        <w:spacing w:line="360" w:lineRule="auto"/>
        <w:rPr>
          <w:rFonts w:ascii="Times New Roman" w:hAnsi="Times New Roman"/>
          <w:sz w:val="28"/>
          <w:szCs w:val="28"/>
        </w:rPr>
      </w:pPr>
      <w:r>
        <w:rPr>
          <w:rFonts w:ascii="Times New Roman" w:hAnsi="Times New Roman"/>
          <w:sz w:val="28"/>
          <w:szCs w:val="28"/>
        </w:rPr>
        <w:t xml:space="preserve">    </w:t>
      </w:r>
      <m:oMath>
        <m:r>
          <m:rPr/>
          <w:rPr>
            <w:rFonts w:ascii="Cambria Math" w:hAnsi="Cambria Math"/>
            <w:sz w:val="28"/>
            <w:szCs w:val="28"/>
          </w:rPr>
          <m:t>α</m:t>
        </m:r>
      </m:oMath>
      <w:r>
        <w:rPr>
          <w:rFonts w:ascii="Times New Roman" w:hAnsi="Times New Roman"/>
          <w:sz w:val="28"/>
          <w:szCs w:val="28"/>
        </w:rPr>
        <w:t xml:space="preserve"> —基材温度膨胀系数[（℃）</w:t>
      </w:r>
      <w:r>
        <w:rPr>
          <w:rFonts w:ascii="Times New Roman" w:hAnsi="Times New Roman"/>
          <w:sz w:val="28"/>
          <w:szCs w:val="28"/>
          <w:vertAlign w:val="superscript"/>
        </w:rPr>
        <w:t>-1</w:t>
      </w:r>
      <w:r>
        <w:rPr>
          <w:rFonts w:ascii="Times New Roman" w:hAnsi="Times New Roman"/>
          <w:sz w:val="28"/>
          <w:szCs w:val="28"/>
        </w:rPr>
        <w:t>]，混凝土可取</w:t>
      </w:r>
      <m:oMath>
        <m:r>
          <m:rPr/>
          <w:rPr>
            <w:rFonts w:ascii="Cambria Math" w:hAnsi="Cambria Math"/>
            <w:sz w:val="28"/>
            <w:szCs w:val="28"/>
          </w:rPr>
          <m:t>1×</m:t>
        </m:r>
        <m:sSup>
          <m:sSupPr>
            <m:ctrlPr>
              <w:rPr>
                <w:rFonts w:ascii="Cambria Math" w:hAnsi="Cambria Math"/>
                <w:i/>
                <w:sz w:val="28"/>
                <w:szCs w:val="28"/>
              </w:rPr>
            </m:ctrlPr>
          </m:sSupPr>
          <m:e>
            <m:r>
              <m:rPr/>
              <w:rPr>
                <w:rFonts w:ascii="Cambria Math" w:hAnsi="Cambria Math"/>
                <w:sz w:val="28"/>
                <w:szCs w:val="28"/>
              </w:rPr>
              <m:t>10</m:t>
            </m:r>
            <m:ctrlPr>
              <w:rPr>
                <w:rFonts w:ascii="Cambria Math" w:hAnsi="Cambria Math"/>
                <w:i/>
                <w:sz w:val="28"/>
                <w:szCs w:val="28"/>
              </w:rPr>
            </m:ctrlPr>
          </m:e>
          <m:sup>
            <m:r>
              <m:rPr/>
              <w:rPr>
                <w:rFonts w:ascii="Cambria Math" w:hAnsi="Cambria Math"/>
                <w:sz w:val="28"/>
                <w:szCs w:val="28"/>
              </w:rPr>
              <m:t>−5</m:t>
            </m:r>
            <m:ctrlPr>
              <w:rPr>
                <w:rFonts w:ascii="Cambria Math" w:hAnsi="Cambria Math"/>
                <w:i/>
                <w:sz w:val="28"/>
                <w:szCs w:val="28"/>
              </w:rPr>
            </m:ctrlPr>
          </m:sup>
        </m:sSup>
      </m:oMath>
      <w:r>
        <w:rPr>
          <w:rFonts w:ascii="Times New Roman" w:hAnsi="Times New Roman"/>
          <w:sz w:val="28"/>
          <w:szCs w:val="28"/>
        </w:rPr>
        <w:t>；</w:t>
      </w:r>
    </w:p>
    <w:p w14:paraId="4AE44795">
      <w:pPr>
        <w:adjustRightInd w:val="0"/>
        <w:snapToGrid w:val="0"/>
        <w:spacing w:line="360" w:lineRule="auto"/>
        <w:ind w:firstLine="560" w:firstLineChars="200"/>
        <w:jc w:val="left"/>
        <w:rPr>
          <w:rFonts w:ascii="Times New Roman" w:hAnsi="Times New Roman"/>
          <w:sz w:val="28"/>
          <w:szCs w:val="28"/>
        </w:rPr>
      </w:pPr>
      <m:oMath>
        <m:r>
          <m:rPr/>
          <w:rPr>
            <w:rFonts w:ascii="Cambria Math" w:hAnsi="Cambria Math"/>
            <w:sz w:val="28"/>
            <w:szCs w:val="28"/>
          </w:rPr>
          <m:t>l</m:t>
        </m:r>
      </m:oMath>
      <w:r>
        <w:rPr>
          <w:rFonts w:ascii="Times New Roman" w:hAnsi="Times New Roman"/>
          <w:sz w:val="28"/>
          <w:szCs w:val="28"/>
        </w:rPr>
        <w:t>—基材长度（mm）；</w:t>
      </w:r>
    </w:p>
    <w:p w14:paraId="542DB0B4">
      <w:pPr>
        <w:adjustRightInd w:val="0"/>
        <w:snapToGrid w:val="0"/>
        <w:spacing w:line="360" w:lineRule="auto"/>
        <w:ind w:firstLine="560" w:firstLineChars="200"/>
        <w:rPr>
          <w:rFonts w:ascii="Times New Roman" w:hAnsi="Times New Roman"/>
          <w:sz w:val="28"/>
          <w:szCs w:val="28"/>
        </w:rPr>
      </w:pPr>
      <m:oMath>
        <m:r>
          <m:rPr/>
          <w:rPr>
            <w:rFonts w:ascii="Cambria Math" w:hAnsi="Cambria Math"/>
            <w:sz w:val="28"/>
            <w:szCs w:val="28"/>
          </w:rPr>
          <m:t>∆T</m:t>
        </m:r>
      </m:oMath>
      <w:r>
        <w:rPr>
          <w:rFonts w:ascii="Times New Roman" w:hAnsi="Times New Roman"/>
          <w:sz w:val="28"/>
          <w:szCs w:val="28"/>
        </w:rPr>
        <w:t>—基材有效温度变化（℃），应根据当地气候变化情况确实。</w:t>
      </w:r>
    </w:p>
    <w:p w14:paraId="15D92B44">
      <w:pPr>
        <w:adjustRightInd w:val="0"/>
        <w:snapToGrid w:val="0"/>
        <w:spacing w:line="360" w:lineRule="auto"/>
        <w:rPr>
          <w:rFonts w:ascii="Times New Roman" w:hAnsi="Times New Roman"/>
          <w:sz w:val="28"/>
          <w:szCs w:val="28"/>
        </w:rPr>
      </w:pPr>
      <w:r>
        <w:rPr>
          <w:rFonts w:ascii="Times New Roman" w:hAnsi="Times New Roman"/>
          <w:sz w:val="28"/>
          <w:szCs w:val="28"/>
        </w:rPr>
        <w:t>4.3.7 接缝在荷载直接作用和间接作用（如地基变形、混凝土收缩变化、焊接变形或地震等）下的变形量计算，应符合相应技术标准的要求。</w:t>
      </w:r>
    </w:p>
    <w:p w14:paraId="5A5025D7">
      <w:pPr>
        <w:adjustRightInd w:val="0"/>
        <w:snapToGrid w:val="0"/>
        <w:spacing w:line="360" w:lineRule="auto"/>
        <w:rPr>
          <w:rFonts w:ascii="Times New Roman" w:hAnsi="Times New Roman"/>
          <w:sz w:val="28"/>
          <w:szCs w:val="28"/>
        </w:rPr>
      </w:pPr>
      <w:r>
        <w:rPr>
          <w:rFonts w:ascii="Times New Roman" w:hAnsi="Times New Roman"/>
          <w:sz w:val="28"/>
          <w:szCs w:val="28"/>
        </w:rPr>
        <w:t xml:space="preserve">     </w:t>
      </w:r>
    </w:p>
    <w:p w14:paraId="58D34983">
      <w:pPr>
        <w:adjustRightInd w:val="0"/>
        <w:snapToGrid w:val="0"/>
        <w:spacing w:line="360" w:lineRule="auto"/>
        <w:rPr>
          <w:rFonts w:ascii="Times New Roman" w:hAnsi="Times New Roman"/>
          <w:sz w:val="28"/>
          <w:szCs w:val="28"/>
        </w:rPr>
      </w:pPr>
    </w:p>
    <w:p w14:paraId="4A93D3B1">
      <w:pPr>
        <w:adjustRightInd w:val="0"/>
        <w:snapToGrid w:val="0"/>
        <w:spacing w:line="360" w:lineRule="auto"/>
        <w:rPr>
          <w:rFonts w:ascii="Times New Roman" w:hAnsi="Times New Roman"/>
          <w:sz w:val="28"/>
          <w:szCs w:val="28"/>
        </w:rPr>
      </w:pPr>
    </w:p>
    <w:p w14:paraId="6FFDC9AE">
      <w:pPr>
        <w:adjustRightInd w:val="0"/>
        <w:snapToGrid w:val="0"/>
        <w:spacing w:line="360" w:lineRule="auto"/>
        <w:rPr>
          <w:rFonts w:ascii="Times New Roman" w:hAnsi="Times New Roman"/>
          <w:sz w:val="28"/>
          <w:szCs w:val="28"/>
        </w:rPr>
      </w:pPr>
    </w:p>
    <w:p w14:paraId="54D37CA7">
      <w:pPr>
        <w:adjustRightInd w:val="0"/>
        <w:snapToGrid w:val="0"/>
        <w:spacing w:line="360" w:lineRule="auto"/>
        <w:rPr>
          <w:rFonts w:ascii="Times New Roman" w:hAnsi="Times New Roman"/>
          <w:sz w:val="28"/>
          <w:szCs w:val="28"/>
        </w:rPr>
      </w:pPr>
    </w:p>
    <w:p w14:paraId="61DB5D15">
      <w:pPr>
        <w:adjustRightInd w:val="0"/>
        <w:snapToGrid w:val="0"/>
        <w:spacing w:line="360" w:lineRule="auto"/>
        <w:rPr>
          <w:rFonts w:ascii="Times New Roman" w:hAnsi="Times New Roman"/>
          <w:sz w:val="28"/>
          <w:szCs w:val="28"/>
        </w:rPr>
      </w:pPr>
    </w:p>
    <w:p w14:paraId="01D3CAE9">
      <w:pPr>
        <w:adjustRightInd w:val="0"/>
        <w:snapToGrid w:val="0"/>
        <w:spacing w:line="360" w:lineRule="auto"/>
        <w:rPr>
          <w:rFonts w:ascii="Times New Roman" w:hAnsi="Times New Roman"/>
          <w:sz w:val="28"/>
          <w:szCs w:val="28"/>
        </w:rPr>
      </w:pPr>
    </w:p>
    <w:p w14:paraId="3EFF9809">
      <w:pPr>
        <w:adjustRightInd w:val="0"/>
        <w:snapToGrid w:val="0"/>
        <w:spacing w:line="360" w:lineRule="auto"/>
        <w:rPr>
          <w:rFonts w:ascii="Times New Roman" w:hAnsi="Times New Roman"/>
          <w:sz w:val="28"/>
          <w:szCs w:val="28"/>
        </w:rPr>
      </w:pPr>
    </w:p>
    <w:p w14:paraId="651A3796">
      <w:pPr>
        <w:adjustRightInd w:val="0"/>
        <w:snapToGrid w:val="0"/>
        <w:spacing w:line="360" w:lineRule="auto"/>
        <w:rPr>
          <w:rFonts w:ascii="Times New Roman" w:hAnsi="Times New Roman"/>
          <w:sz w:val="28"/>
          <w:szCs w:val="28"/>
        </w:rPr>
      </w:pPr>
    </w:p>
    <w:p w14:paraId="23E5C567">
      <w:pPr>
        <w:adjustRightInd w:val="0"/>
        <w:snapToGrid w:val="0"/>
        <w:spacing w:line="360" w:lineRule="auto"/>
        <w:rPr>
          <w:rFonts w:ascii="Times New Roman" w:hAnsi="Times New Roman"/>
          <w:sz w:val="28"/>
          <w:szCs w:val="28"/>
        </w:rPr>
      </w:pPr>
    </w:p>
    <w:p w14:paraId="72738F95">
      <w:pPr>
        <w:adjustRightInd w:val="0"/>
        <w:snapToGrid w:val="0"/>
        <w:spacing w:line="360" w:lineRule="auto"/>
        <w:rPr>
          <w:rFonts w:ascii="Times New Roman" w:hAnsi="Times New Roman"/>
          <w:sz w:val="28"/>
          <w:szCs w:val="28"/>
        </w:rPr>
      </w:pPr>
    </w:p>
    <w:p w14:paraId="5A0FE3C2">
      <w:pPr>
        <w:pStyle w:val="2"/>
        <w:jc w:val="center"/>
        <w:rPr>
          <w:rFonts w:ascii="Times New Roman" w:hAnsi="Times New Roman"/>
          <w:b w:val="0"/>
          <w:sz w:val="32"/>
          <w:szCs w:val="32"/>
        </w:rPr>
      </w:pPr>
      <w:bookmarkStart w:id="11" w:name="_Toc161584218"/>
      <w:r>
        <w:rPr>
          <w:rFonts w:ascii="Times New Roman" w:hAnsi="Times New Roman"/>
          <w:b w:val="0"/>
          <w:sz w:val="32"/>
          <w:szCs w:val="32"/>
        </w:rPr>
        <w:t>5 接缝密封施工</w:t>
      </w:r>
      <w:bookmarkEnd w:id="11"/>
    </w:p>
    <w:p w14:paraId="1A1B95EB">
      <w:pPr>
        <w:pStyle w:val="3"/>
        <w:jc w:val="center"/>
        <w:rPr>
          <w:rFonts w:ascii="Times New Roman" w:hAnsi="Times New Roman" w:cs="Times New Roman"/>
          <w:b w:val="0"/>
          <w:sz w:val="28"/>
          <w:szCs w:val="28"/>
        </w:rPr>
      </w:pPr>
      <w:bookmarkStart w:id="12" w:name="_Toc161584219"/>
      <w:r>
        <w:rPr>
          <w:rFonts w:ascii="Times New Roman" w:hAnsi="Times New Roman" w:cs="Times New Roman"/>
          <w:b w:val="0"/>
          <w:sz w:val="28"/>
          <w:szCs w:val="28"/>
        </w:rPr>
        <w:t>5.1  一般规定</w:t>
      </w:r>
      <w:bookmarkEnd w:id="12"/>
    </w:p>
    <w:p w14:paraId="1385AE2D">
      <w:pPr>
        <w:adjustRightInd w:val="0"/>
        <w:snapToGrid w:val="0"/>
        <w:spacing w:line="360" w:lineRule="auto"/>
        <w:rPr>
          <w:rFonts w:ascii="Times New Roman" w:hAnsi="Times New Roman"/>
          <w:sz w:val="28"/>
          <w:szCs w:val="28"/>
        </w:rPr>
      </w:pPr>
      <w:r>
        <w:rPr>
          <w:rFonts w:ascii="Times New Roman" w:hAnsi="Times New Roman"/>
          <w:sz w:val="28"/>
          <w:szCs w:val="28"/>
        </w:rPr>
        <w:t>5.1.1  密封胶施工前，施工单位应通过图纸会审，并应掌握施工图中的细部构造及有关技术要求；施工单位应编制专项施工方案或技术措施，并应进行现场技术安全交底。</w:t>
      </w:r>
    </w:p>
    <w:p w14:paraId="4C82E0BF">
      <w:pPr>
        <w:adjustRightInd w:val="0"/>
        <w:snapToGrid w:val="0"/>
        <w:spacing w:line="360" w:lineRule="auto"/>
        <w:rPr>
          <w:rFonts w:ascii="Times New Roman" w:hAnsi="Times New Roman"/>
          <w:sz w:val="28"/>
          <w:szCs w:val="28"/>
        </w:rPr>
      </w:pPr>
      <w:r>
        <w:rPr>
          <w:rFonts w:ascii="Times New Roman" w:hAnsi="Times New Roman"/>
          <w:sz w:val="28"/>
          <w:szCs w:val="28"/>
        </w:rPr>
        <w:t>5.1.2  密封胶施工所用材料应有产品合格证明和性能检测报告，材料的品种、规格、性能等应符合设计要求和相关产品标准的规定。材料进场后，应按规定抽样检验，提出检验报告。工程中严禁使用不合格的材料。</w:t>
      </w:r>
    </w:p>
    <w:p w14:paraId="60AD46BB">
      <w:pPr>
        <w:adjustRightInd w:val="0"/>
        <w:snapToGrid w:val="0"/>
        <w:spacing w:line="360" w:lineRule="auto"/>
        <w:rPr>
          <w:rFonts w:ascii="Times New Roman" w:hAnsi="Times New Roman"/>
          <w:sz w:val="28"/>
          <w:szCs w:val="28"/>
        </w:rPr>
      </w:pPr>
      <w:r>
        <w:rPr>
          <w:rFonts w:ascii="Times New Roman" w:hAnsi="Times New Roman"/>
          <w:sz w:val="28"/>
          <w:szCs w:val="28"/>
        </w:rPr>
        <w:t>5.1.3  密封胶施工作业人员应经过培训且合格后方可上岗，密封胶施工作业人员应严格按照设计要求进行作业，不得擅自改变设计及要求。</w:t>
      </w:r>
    </w:p>
    <w:p w14:paraId="2DCBB41D">
      <w:pPr>
        <w:adjustRightInd w:val="0"/>
        <w:snapToGrid w:val="0"/>
        <w:spacing w:line="360" w:lineRule="auto"/>
        <w:rPr>
          <w:rFonts w:ascii="Times New Roman" w:hAnsi="Times New Roman"/>
          <w:sz w:val="28"/>
          <w:szCs w:val="28"/>
        </w:rPr>
      </w:pPr>
      <w:r>
        <w:rPr>
          <w:rFonts w:ascii="Times New Roman" w:hAnsi="Times New Roman"/>
          <w:sz w:val="28"/>
          <w:szCs w:val="28"/>
        </w:rPr>
        <w:t>5.1.4  密封胶施工时，应在每道工序完成检查合格后再进行下道工序的施工。</w:t>
      </w:r>
    </w:p>
    <w:p w14:paraId="471548FE">
      <w:pPr>
        <w:adjustRightInd w:val="0"/>
        <w:snapToGrid w:val="0"/>
        <w:spacing w:line="360" w:lineRule="auto"/>
        <w:rPr>
          <w:rFonts w:ascii="Times New Roman" w:hAnsi="Times New Roman"/>
          <w:sz w:val="28"/>
          <w:szCs w:val="28"/>
        </w:rPr>
      </w:pPr>
      <w:r>
        <w:rPr>
          <w:rFonts w:ascii="Times New Roman" w:hAnsi="Times New Roman"/>
          <w:sz w:val="28"/>
          <w:szCs w:val="28"/>
        </w:rPr>
        <w:t>5.1.5  密封胶施工过程中，应对接缝宽度，密封胶及其基层材料（底涂料、防粘材料、背衬材料）选用、密封胶基层辅助材料的相容性、背衬材料嵌入深度等项目进行隐蔽检查，并应填写隐蔽工程验收记录和施工记录。</w:t>
      </w:r>
    </w:p>
    <w:p w14:paraId="29EAFC2C">
      <w:pPr>
        <w:adjustRightInd w:val="0"/>
        <w:snapToGrid w:val="0"/>
        <w:spacing w:line="360" w:lineRule="auto"/>
        <w:rPr>
          <w:rFonts w:ascii="Times New Roman" w:hAnsi="Times New Roman"/>
          <w:sz w:val="28"/>
          <w:szCs w:val="28"/>
        </w:rPr>
      </w:pPr>
      <w:r>
        <w:rPr>
          <w:rFonts w:ascii="Times New Roman" w:hAnsi="Times New Roman"/>
          <w:sz w:val="28"/>
          <w:szCs w:val="28"/>
        </w:rPr>
        <w:t>5.1.6  密封胶的施工环境温度宜为5℃-35℃，注胶施工现场应清洁、平整、无粉尘，并应有良好的通风，空气相对湿度宜为35%~75%；。</w:t>
      </w:r>
    </w:p>
    <w:p w14:paraId="7A440099">
      <w:pPr>
        <w:adjustRightInd w:val="0"/>
        <w:snapToGrid w:val="0"/>
        <w:spacing w:line="360" w:lineRule="auto"/>
        <w:rPr>
          <w:rFonts w:ascii="Times New Roman" w:hAnsi="Times New Roman"/>
          <w:sz w:val="28"/>
          <w:szCs w:val="28"/>
        </w:rPr>
      </w:pPr>
      <w:r>
        <w:rPr>
          <w:rFonts w:ascii="Times New Roman" w:hAnsi="Times New Roman"/>
          <w:sz w:val="28"/>
          <w:szCs w:val="28"/>
        </w:rPr>
        <w:t xml:space="preserve">5.1.7 </w:t>
      </w:r>
      <w:r>
        <w:rPr>
          <w:rFonts w:hint="eastAsia" w:ascii="Times New Roman" w:hAnsi="Times New Roman"/>
          <w:sz w:val="28"/>
          <w:szCs w:val="28"/>
        </w:rPr>
        <w:t>进场密封胶组批及抽样和检验项目，宜符合本规程附录A中表A的要求。</w:t>
      </w:r>
    </w:p>
    <w:p w14:paraId="30F41687">
      <w:pPr>
        <w:adjustRightInd w:val="0"/>
        <w:snapToGrid w:val="0"/>
        <w:spacing w:line="360" w:lineRule="auto"/>
        <w:rPr>
          <w:rFonts w:ascii="Times New Roman" w:hAnsi="Times New Roman"/>
          <w:color w:val="4F81BD" w:themeColor="accent1"/>
          <w:sz w:val="28"/>
          <w:szCs w:val="28"/>
          <w14:textFill>
            <w14:solidFill>
              <w14:schemeClr w14:val="accent1"/>
            </w14:solidFill>
          </w14:textFill>
        </w:rPr>
      </w:pPr>
      <w:r>
        <w:rPr>
          <w:rFonts w:ascii="Times New Roman" w:hAnsi="Times New Roman"/>
          <w:sz w:val="28"/>
          <w:szCs w:val="28"/>
        </w:rPr>
        <w:t xml:space="preserve">5.1.8 </w:t>
      </w:r>
      <w:r>
        <w:rPr>
          <w:rFonts w:hint="eastAsia" w:ascii="Times New Roman" w:hAnsi="Times New Roman"/>
          <w:sz w:val="28"/>
          <w:szCs w:val="28"/>
        </w:rPr>
        <w:t>接缝密封工艺质量控制检测方法，应符合本规程附录B的规定。</w:t>
      </w:r>
    </w:p>
    <w:p w14:paraId="3EC17EA3">
      <w:pPr>
        <w:adjustRightInd w:val="0"/>
        <w:snapToGrid w:val="0"/>
        <w:spacing w:line="360" w:lineRule="auto"/>
        <w:rPr>
          <w:rFonts w:ascii="Times New Roman" w:hAnsi="Times New Roman"/>
          <w:sz w:val="28"/>
          <w:szCs w:val="28"/>
        </w:rPr>
      </w:pPr>
      <w:r>
        <w:rPr>
          <w:rFonts w:ascii="Times New Roman" w:hAnsi="Times New Roman"/>
          <w:sz w:val="28"/>
          <w:szCs w:val="28"/>
        </w:rPr>
        <w:t>5.1.9  密封胶施工必须符合下列安全规定：</w:t>
      </w:r>
    </w:p>
    <w:p w14:paraId="6B7919F0">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1 严禁在雨天、雪天和五级风及其以上时施工；</w:t>
      </w:r>
    </w:p>
    <w:p w14:paraId="69CE2A9B">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2建筑周边和预留孔洞部位，必须按洞口、临边、洞口防护规定设置安全护栏和安全网；</w:t>
      </w:r>
    </w:p>
    <w:p w14:paraId="4A30CD1B">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3 建筑坡度大于30%时，应采取防滑措施；</w:t>
      </w:r>
    </w:p>
    <w:p w14:paraId="5D2FBA8B">
      <w:pPr>
        <w:adjustRightInd w:val="0"/>
        <w:snapToGrid w:val="0"/>
        <w:spacing w:line="360" w:lineRule="auto"/>
        <w:rPr>
          <w:rFonts w:ascii="Times New Roman" w:hAnsi="Times New Roman"/>
          <w:sz w:val="28"/>
          <w:szCs w:val="28"/>
        </w:rPr>
      </w:pPr>
      <w:r>
        <w:rPr>
          <w:rFonts w:ascii="Times New Roman" w:hAnsi="Times New Roman"/>
          <w:sz w:val="28"/>
          <w:szCs w:val="28"/>
        </w:rPr>
        <w:t>4 施工人员应穿防滑鞋，特殊情况时操作人员必须系好安全带并扣好保险扣。</w:t>
      </w:r>
    </w:p>
    <w:p w14:paraId="72F2F9DC">
      <w:pPr>
        <w:adjustRightInd w:val="0"/>
        <w:snapToGrid w:val="0"/>
        <w:spacing w:line="360" w:lineRule="auto"/>
        <w:ind w:firstLine="560" w:firstLineChars="200"/>
        <w:rPr>
          <w:rFonts w:ascii="Times New Roman" w:hAnsi="Times New Roman"/>
          <w:sz w:val="28"/>
          <w:szCs w:val="28"/>
        </w:rPr>
      </w:pPr>
    </w:p>
    <w:p w14:paraId="1B452395">
      <w:pPr>
        <w:pStyle w:val="3"/>
        <w:jc w:val="center"/>
        <w:rPr>
          <w:rFonts w:ascii="Times New Roman" w:hAnsi="Times New Roman" w:cs="Times New Roman"/>
          <w:b w:val="0"/>
          <w:sz w:val="28"/>
          <w:szCs w:val="28"/>
        </w:rPr>
      </w:pPr>
      <w:bookmarkStart w:id="13" w:name="_Toc161584220"/>
      <w:r>
        <w:rPr>
          <w:rFonts w:ascii="Times New Roman" w:hAnsi="Times New Roman" w:cs="Times New Roman"/>
          <w:b w:val="0"/>
          <w:sz w:val="28"/>
          <w:szCs w:val="28"/>
        </w:rPr>
        <w:t>5.2  施工准备</w:t>
      </w:r>
      <w:bookmarkEnd w:id="13"/>
    </w:p>
    <w:p w14:paraId="1D7EB168">
      <w:pPr>
        <w:adjustRightInd w:val="0"/>
        <w:snapToGrid w:val="0"/>
        <w:spacing w:line="360" w:lineRule="auto"/>
        <w:rPr>
          <w:rFonts w:ascii="Times New Roman" w:hAnsi="Times New Roman"/>
          <w:sz w:val="28"/>
          <w:szCs w:val="28"/>
        </w:rPr>
      </w:pPr>
      <w:r>
        <w:rPr>
          <w:rFonts w:ascii="Times New Roman" w:hAnsi="Times New Roman"/>
          <w:sz w:val="28"/>
          <w:szCs w:val="28"/>
        </w:rPr>
        <w:t>5.2.1 密封胶及配套材料进场验收应符合下列要求:</w:t>
      </w:r>
    </w:p>
    <w:p w14:paraId="222A7EBE">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1 根据设计要求应对材料的质量证明文件进行检查，并应经监理工程师或建设单位代表确认，纳入工程技术档案；</w:t>
      </w:r>
    </w:p>
    <w:p w14:paraId="320F5DBA">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2 对材料的品种、规格、包装、外观和规模应进行检查验收，应经监理工程师或建设单位代表确认，形成相应验收记录；</w:t>
      </w:r>
    </w:p>
    <w:p w14:paraId="40C16668">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3 建筑密封胶进场检验应执行见证取样送检制度，并应提出进场检验报告；</w:t>
      </w:r>
    </w:p>
    <w:p w14:paraId="0FA217D6">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4 进场检验报告的全部指标均达到产品标准规定应为合格，不合格材料不得在工程中使用。</w:t>
      </w:r>
    </w:p>
    <w:p w14:paraId="145F0128">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5 密封胶应在干燥、通风、阴凉的场所贮存；</w:t>
      </w:r>
    </w:p>
    <w:p w14:paraId="4B0EBB5C">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6 密封胶的保质期不得超过6个月。</w:t>
      </w:r>
    </w:p>
    <w:p w14:paraId="0A798E91">
      <w:pPr>
        <w:adjustRightInd w:val="0"/>
        <w:snapToGrid w:val="0"/>
        <w:spacing w:line="360" w:lineRule="auto"/>
        <w:rPr>
          <w:rFonts w:ascii="Times New Roman" w:hAnsi="Times New Roman"/>
          <w:sz w:val="28"/>
          <w:szCs w:val="28"/>
        </w:rPr>
      </w:pPr>
      <w:r>
        <w:rPr>
          <w:rFonts w:ascii="Times New Roman" w:hAnsi="Times New Roman"/>
          <w:sz w:val="28"/>
          <w:szCs w:val="28"/>
        </w:rPr>
        <w:t>5.2.2密封胶施工应在建筑构件、组件和设备安装施工完成且验收合格后进行。</w:t>
      </w:r>
    </w:p>
    <w:p w14:paraId="374D78C9">
      <w:pPr>
        <w:adjustRightInd w:val="0"/>
        <w:snapToGrid w:val="0"/>
        <w:spacing w:line="360" w:lineRule="auto"/>
        <w:rPr>
          <w:rFonts w:ascii="Times New Roman" w:hAnsi="Times New Roman"/>
          <w:sz w:val="28"/>
          <w:szCs w:val="28"/>
        </w:rPr>
      </w:pPr>
      <w:r>
        <w:rPr>
          <w:rFonts w:ascii="Times New Roman" w:hAnsi="Times New Roman"/>
          <w:sz w:val="28"/>
          <w:szCs w:val="28"/>
        </w:rPr>
        <w:t>5.2.3密封胶施工前，施工单位应编制专项施工方案或技术措施，并应经监理工程师或建设单位代表批准后方可实施。</w:t>
      </w:r>
    </w:p>
    <w:p w14:paraId="7185BD9B">
      <w:pPr>
        <w:adjustRightInd w:val="0"/>
        <w:snapToGrid w:val="0"/>
        <w:spacing w:line="360" w:lineRule="auto"/>
        <w:rPr>
          <w:rFonts w:ascii="Times New Roman" w:hAnsi="Times New Roman"/>
          <w:sz w:val="28"/>
          <w:szCs w:val="28"/>
        </w:rPr>
      </w:pPr>
      <w:r>
        <w:rPr>
          <w:rFonts w:ascii="Times New Roman" w:hAnsi="Times New Roman"/>
          <w:sz w:val="28"/>
          <w:szCs w:val="28"/>
        </w:rPr>
        <w:t>5.2.4 密封胶施工前，施工单位应提供密封胶与基材及其辅助材料相容性试验报告。</w:t>
      </w:r>
    </w:p>
    <w:p w14:paraId="3D8F499F">
      <w:pPr>
        <w:adjustRightInd w:val="0"/>
        <w:snapToGrid w:val="0"/>
        <w:spacing w:line="360" w:lineRule="auto"/>
        <w:rPr>
          <w:rFonts w:ascii="Times New Roman" w:hAnsi="Times New Roman"/>
          <w:sz w:val="28"/>
          <w:szCs w:val="28"/>
        </w:rPr>
      </w:pPr>
      <w:r>
        <w:rPr>
          <w:rFonts w:ascii="Times New Roman" w:hAnsi="Times New Roman"/>
          <w:sz w:val="28"/>
          <w:szCs w:val="28"/>
        </w:rPr>
        <w:t>5.2.5 密封胶施工环境温度宜为5℃-35℃。施胶及固化期间，应记录现场每日天气条件、温度、湿度、风力等情况。</w:t>
      </w:r>
    </w:p>
    <w:p w14:paraId="77968EC5">
      <w:pPr>
        <w:adjustRightInd w:val="0"/>
        <w:snapToGrid w:val="0"/>
        <w:spacing w:line="360" w:lineRule="auto"/>
        <w:rPr>
          <w:rFonts w:ascii="Times New Roman" w:hAnsi="Times New Roman"/>
          <w:sz w:val="28"/>
          <w:szCs w:val="28"/>
        </w:rPr>
      </w:pPr>
      <w:r>
        <w:rPr>
          <w:rFonts w:ascii="Times New Roman" w:hAnsi="Times New Roman"/>
          <w:sz w:val="28"/>
          <w:szCs w:val="28"/>
        </w:rPr>
        <w:t>5.2.6 施工现场作业人员应经过现场和实际施工操作培训，并持证上岗。</w:t>
      </w:r>
    </w:p>
    <w:p w14:paraId="1C10B2FD">
      <w:pPr>
        <w:adjustRightInd w:val="0"/>
        <w:snapToGrid w:val="0"/>
        <w:spacing w:line="360" w:lineRule="auto"/>
        <w:rPr>
          <w:rFonts w:ascii="Times New Roman" w:hAnsi="Times New Roman"/>
          <w:sz w:val="28"/>
          <w:szCs w:val="28"/>
        </w:rPr>
      </w:pPr>
      <w:r>
        <w:rPr>
          <w:rFonts w:ascii="Times New Roman" w:hAnsi="Times New Roman"/>
          <w:sz w:val="28"/>
          <w:szCs w:val="28"/>
        </w:rPr>
        <w:t xml:space="preserve">5.2.7 </w:t>
      </w:r>
      <w:r>
        <w:rPr>
          <w:rFonts w:hint="eastAsia" w:ascii="Times New Roman" w:hAnsi="Times New Roman"/>
          <w:sz w:val="28"/>
          <w:szCs w:val="28"/>
        </w:rPr>
        <w:t>施工单位首次采用的密封胶及其基材、接缝部位及形式、接缝或节点密封构造做法等工况，应在接缝密封施工前，进行接缝随批剥离粘结性测定。</w:t>
      </w:r>
    </w:p>
    <w:p w14:paraId="281FAC02">
      <w:pPr>
        <w:adjustRightInd w:val="0"/>
        <w:snapToGrid w:val="0"/>
        <w:spacing w:line="360" w:lineRule="auto"/>
        <w:ind w:firstLine="560" w:firstLineChars="200"/>
        <w:rPr>
          <w:rFonts w:ascii="Times New Roman" w:hAnsi="Times New Roman"/>
          <w:sz w:val="28"/>
          <w:szCs w:val="28"/>
        </w:rPr>
      </w:pPr>
      <w:r>
        <w:rPr>
          <w:rFonts w:hint="eastAsia" w:ascii="Times New Roman" w:hAnsi="Times New Roman"/>
          <w:sz w:val="28"/>
          <w:szCs w:val="28"/>
        </w:rPr>
        <w:t>1 取与设计构件或组件同质量的基材，随构件或组件同时分别按施工程序清洗、涂施密封胶；</w:t>
      </w:r>
    </w:p>
    <w:p w14:paraId="70E4B380">
      <w:pPr>
        <w:adjustRightInd w:val="0"/>
        <w:snapToGrid w:val="0"/>
        <w:spacing w:line="360" w:lineRule="auto"/>
        <w:ind w:firstLine="560" w:firstLineChars="200"/>
        <w:rPr>
          <w:rFonts w:ascii="Times New Roman" w:hAnsi="Times New Roman"/>
          <w:sz w:val="28"/>
          <w:szCs w:val="28"/>
        </w:rPr>
      </w:pPr>
      <w:r>
        <w:rPr>
          <w:rFonts w:hint="eastAsia" w:ascii="Times New Roman" w:hAnsi="Times New Roman"/>
          <w:sz w:val="28"/>
          <w:szCs w:val="28"/>
        </w:rPr>
        <w:t>2 注施的密封胶在第5</w:t>
      </w:r>
      <w:r>
        <w:rPr>
          <w:rFonts w:ascii="Times New Roman" w:hAnsi="Times New Roman"/>
          <w:sz w:val="28"/>
          <w:szCs w:val="28"/>
        </w:rPr>
        <w:t>.1.6</w:t>
      </w:r>
      <w:r>
        <w:rPr>
          <w:rFonts w:hint="eastAsia" w:ascii="Times New Roman" w:hAnsi="Times New Roman"/>
          <w:sz w:val="28"/>
          <w:szCs w:val="28"/>
        </w:rPr>
        <w:t>条规定的作业条件下放置，单组分放置时间为7d，双组分放置时间为3d；</w:t>
      </w:r>
    </w:p>
    <w:p w14:paraId="7CC05FB4">
      <w:pPr>
        <w:adjustRightInd w:val="0"/>
        <w:snapToGrid w:val="0"/>
        <w:spacing w:line="360" w:lineRule="auto"/>
        <w:ind w:firstLine="560" w:firstLineChars="200"/>
        <w:rPr>
          <w:rFonts w:ascii="Times New Roman" w:hAnsi="Times New Roman"/>
          <w:sz w:val="28"/>
          <w:szCs w:val="28"/>
        </w:rPr>
      </w:pPr>
      <w:r>
        <w:rPr>
          <w:rFonts w:hint="eastAsia" w:ascii="Times New Roman" w:hAnsi="Times New Roman"/>
          <w:sz w:val="28"/>
          <w:szCs w:val="28"/>
        </w:rPr>
        <w:t>3 从胶条一端以垂直或大于90°方向用力剥离密封胶，检查密封胶发生粘结破坏或内聚破坏现象，记录内聚破坏百分比；</w:t>
      </w:r>
    </w:p>
    <w:p w14:paraId="4A4D6E59">
      <w:pPr>
        <w:adjustRightInd w:val="0"/>
        <w:snapToGrid w:val="0"/>
        <w:spacing w:line="360" w:lineRule="auto"/>
        <w:ind w:firstLine="560" w:firstLineChars="200"/>
        <w:rPr>
          <w:rFonts w:ascii="Times New Roman" w:hAnsi="Times New Roman"/>
          <w:sz w:val="28"/>
          <w:szCs w:val="28"/>
        </w:rPr>
      </w:pPr>
      <w:r>
        <w:rPr>
          <w:rFonts w:hint="eastAsia" w:ascii="Times New Roman" w:hAnsi="Times New Roman"/>
          <w:sz w:val="28"/>
          <w:szCs w:val="28"/>
        </w:rPr>
        <w:t>4 测定中，如果密封胶发生断裂，表明粘结良好；如果在胶内气孔或缺陷处发生断裂，表明施工操作技术有问题。</w:t>
      </w:r>
    </w:p>
    <w:p w14:paraId="4054CABF">
      <w:pPr>
        <w:adjustRightInd w:val="0"/>
        <w:snapToGrid w:val="0"/>
        <w:spacing w:line="360" w:lineRule="auto"/>
        <w:rPr>
          <w:rFonts w:ascii="Times New Roman" w:hAnsi="Times New Roman"/>
          <w:sz w:val="28"/>
          <w:szCs w:val="28"/>
        </w:rPr>
      </w:pPr>
      <w:r>
        <w:rPr>
          <w:rFonts w:hint="eastAsia" w:ascii="Times New Roman" w:hAnsi="Times New Roman"/>
          <w:sz w:val="28"/>
          <w:szCs w:val="28"/>
        </w:rPr>
        <w:t>5.2.8</w:t>
      </w:r>
      <w:r>
        <w:rPr>
          <w:rFonts w:ascii="Times New Roman" w:hAnsi="Times New Roman"/>
          <w:sz w:val="28"/>
          <w:szCs w:val="28"/>
        </w:rPr>
        <w:t>密封胶施工前应准备下列机具及物品：</w:t>
      </w:r>
    </w:p>
    <w:p w14:paraId="07E496E2">
      <w:pPr>
        <w:adjustRightInd w:val="0"/>
        <w:snapToGrid w:val="0"/>
        <w:spacing w:line="360" w:lineRule="auto"/>
        <w:ind w:firstLine="565" w:firstLineChars="202"/>
        <w:rPr>
          <w:rFonts w:ascii="Times New Roman" w:hAnsi="Times New Roman"/>
          <w:sz w:val="28"/>
          <w:szCs w:val="28"/>
        </w:rPr>
      </w:pPr>
      <w:r>
        <w:rPr>
          <w:rFonts w:ascii="Times New Roman" w:hAnsi="Times New Roman"/>
          <w:sz w:val="28"/>
          <w:szCs w:val="28"/>
        </w:rPr>
        <w:t>1 机具包括专用混胶设备、电动挤出枪、手动挤出枪及金属枪嘴、扫帚、刮刀、钢丝刷、压辊、抹刀、油漆刷、剪刀、盒尺等；</w:t>
      </w:r>
    </w:p>
    <w:p w14:paraId="3DD28AB9">
      <w:pPr>
        <w:adjustRightInd w:val="0"/>
        <w:snapToGrid w:val="0"/>
        <w:spacing w:line="360" w:lineRule="auto"/>
        <w:ind w:firstLine="565" w:firstLineChars="202"/>
        <w:rPr>
          <w:rFonts w:ascii="Times New Roman" w:hAnsi="Times New Roman"/>
          <w:sz w:val="28"/>
          <w:szCs w:val="28"/>
        </w:rPr>
      </w:pPr>
      <w:r>
        <w:rPr>
          <w:rFonts w:ascii="Times New Roman" w:hAnsi="Times New Roman"/>
          <w:sz w:val="28"/>
          <w:szCs w:val="28"/>
        </w:rPr>
        <w:t>2 物品包括基材清洁剂、防污胶带、防护材料等。</w:t>
      </w:r>
    </w:p>
    <w:p w14:paraId="4011D2A8">
      <w:pPr>
        <w:adjustRightInd w:val="0"/>
        <w:snapToGrid w:val="0"/>
        <w:spacing w:line="360" w:lineRule="auto"/>
        <w:rPr>
          <w:rFonts w:ascii="Times New Roman" w:hAnsi="Times New Roman"/>
          <w:sz w:val="28"/>
          <w:szCs w:val="28"/>
        </w:rPr>
      </w:pPr>
      <w:r>
        <w:rPr>
          <w:rFonts w:ascii="Times New Roman" w:hAnsi="Times New Roman"/>
          <w:sz w:val="28"/>
          <w:szCs w:val="28"/>
        </w:rPr>
        <w:t>5.2.</w:t>
      </w:r>
      <w:r>
        <w:rPr>
          <w:rFonts w:hint="eastAsia" w:ascii="Times New Roman" w:hAnsi="Times New Roman"/>
          <w:sz w:val="28"/>
          <w:szCs w:val="28"/>
        </w:rPr>
        <w:t>9</w:t>
      </w:r>
      <w:r>
        <w:rPr>
          <w:rFonts w:ascii="Times New Roman" w:hAnsi="Times New Roman"/>
          <w:sz w:val="28"/>
          <w:szCs w:val="28"/>
        </w:rPr>
        <w:t xml:space="preserve"> 密封胶施工中的安全措施、劳动保护、消防环保等要求，应符合国家现行有关技术标准的规定。</w:t>
      </w:r>
    </w:p>
    <w:p w14:paraId="014D57A9">
      <w:pPr>
        <w:pStyle w:val="3"/>
        <w:jc w:val="center"/>
        <w:rPr>
          <w:rFonts w:ascii="Times New Roman" w:hAnsi="Times New Roman" w:cs="Times New Roman"/>
          <w:b w:val="0"/>
          <w:sz w:val="28"/>
          <w:szCs w:val="28"/>
        </w:rPr>
      </w:pPr>
      <w:bookmarkStart w:id="14" w:name="_Toc161584221"/>
      <w:r>
        <w:rPr>
          <w:rFonts w:ascii="Times New Roman" w:hAnsi="Times New Roman" w:cs="Times New Roman"/>
          <w:b w:val="0"/>
          <w:sz w:val="28"/>
          <w:szCs w:val="28"/>
        </w:rPr>
        <w:t>5.3 操作工艺</w:t>
      </w:r>
      <w:bookmarkEnd w:id="14"/>
    </w:p>
    <w:p w14:paraId="654F3047">
      <w:pPr>
        <w:adjustRightInd w:val="0"/>
        <w:snapToGrid w:val="0"/>
        <w:spacing w:line="360" w:lineRule="auto"/>
        <w:rPr>
          <w:rFonts w:ascii="Times New Roman" w:hAnsi="Times New Roman"/>
          <w:sz w:val="28"/>
          <w:szCs w:val="28"/>
        </w:rPr>
      </w:pPr>
      <w:r>
        <w:rPr>
          <w:rFonts w:ascii="Times New Roman" w:hAnsi="Times New Roman"/>
          <w:sz w:val="28"/>
          <w:szCs w:val="28"/>
        </w:rPr>
        <w:t>5.3.1 密封胶施工流程应符合图5.3.1 的规定。</w:t>
      </w:r>
    </w:p>
    <w:p w14:paraId="0C44464F">
      <w:pPr>
        <w:adjustRightInd w:val="0"/>
        <w:snapToGrid w:val="0"/>
        <w:spacing w:line="360" w:lineRule="auto"/>
        <w:rPr>
          <w:rFonts w:ascii="Times New Roman" w:hAnsi="Times New Roman"/>
          <w:sz w:val="28"/>
          <w:szCs w:val="28"/>
        </w:rPr>
      </w:pPr>
    </w:p>
    <w:p w14:paraId="5093D95E">
      <w:pPr>
        <w:adjustRightInd w:val="0"/>
        <w:snapToGrid w:val="0"/>
        <w:spacing w:line="360" w:lineRule="auto"/>
        <w:rPr>
          <w:rFonts w:ascii="Times New Roman" w:hAnsi="Times New Roman"/>
          <w:sz w:val="28"/>
          <w:szCs w:val="28"/>
        </w:rPr>
      </w:pPr>
    </w:p>
    <w:p w14:paraId="37282DA0">
      <w:pPr>
        <w:adjustRightInd w:val="0"/>
        <w:snapToGrid w:val="0"/>
        <w:spacing w:line="360" w:lineRule="auto"/>
        <w:rPr>
          <w:rFonts w:ascii="Times New Roman" w:hAnsi="Times New Roman"/>
          <w:sz w:val="28"/>
          <w:szCs w:val="28"/>
        </w:rPr>
      </w:pPr>
      <w:r>
        <w:rPr>
          <w:rFonts w:ascii="Times New Roman" w:hAnsi="Times New Roman"/>
          <w:sz w:val="28"/>
        </w:rPr>
        <mc:AlternateContent>
          <mc:Choice Requires="wpg">
            <w:drawing>
              <wp:anchor distT="0" distB="0" distL="114300" distR="114300" simplePos="0" relativeHeight="251660288" behindDoc="0" locked="0" layoutInCell="1" allowOverlap="1">
                <wp:simplePos x="0" y="0"/>
                <wp:positionH relativeFrom="column">
                  <wp:posOffset>9525</wp:posOffset>
                </wp:positionH>
                <wp:positionV relativeFrom="paragraph">
                  <wp:posOffset>177165</wp:posOffset>
                </wp:positionV>
                <wp:extent cx="5805170" cy="1795145"/>
                <wp:effectExtent l="0" t="0" r="62230" b="14605"/>
                <wp:wrapNone/>
                <wp:docPr id="37" name="组合 37"/>
                <wp:cNvGraphicFramePr/>
                <a:graphic xmlns:a="http://schemas.openxmlformats.org/drawingml/2006/main">
                  <a:graphicData uri="http://schemas.microsoft.com/office/word/2010/wordprocessingGroup">
                    <wpg:wgp>
                      <wpg:cNvGrpSpPr/>
                      <wpg:grpSpPr>
                        <a:xfrm>
                          <a:off x="0" y="0"/>
                          <a:ext cx="5805170" cy="1795145"/>
                          <a:chOff x="15735" y="108520"/>
                          <a:chExt cx="9142" cy="2827"/>
                        </a:xfrm>
                      </wpg:grpSpPr>
                      <wpg:grpSp>
                        <wpg:cNvPr id="18" name="组合 25"/>
                        <wpg:cNvGrpSpPr/>
                        <wpg:grpSpPr>
                          <a:xfrm>
                            <a:off x="15735" y="108520"/>
                            <a:ext cx="7063" cy="2827"/>
                            <a:chOff x="3876" y="87755"/>
                            <a:chExt cx="7049" cy="2827"/>
                          </a:xfrm>
                        </wpg:grpSpPr>
                        <wpg:grpSp>
                          <wpg:cNvPr id="19" name="组合 8"/>
                          <wpg:cNvGrpSpPr/>
                          <wpg:grpSpPr>
                            <a:xfrm>
                              <a:off x="3876" y="87755"/>
                              <a:ext cx="6316" cy="1664"/>
                              <a:chOff x="16050" y="82191"/>
                              <a:chExt cx="6316" cy="1664"/>
                            </a:xfrm>
                          </wpg:grpSpPr>
                          <wps:wsp>
                            <wps:cNvPr id="20" name="文本框 2"/>
                            <wps:cNvSpPr txBox="1"/>
                            <wps:spPr>
                              <a:xfrm>
                                <a:off x="16065" y="82206"/>
                                <a:ext cx="1736" cy="5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F05D87E">
                                  <w:r>
                                    <w:rPr>
                                      <w:rFonts w:hint="eastAsia"/>
                                    </w:rPr>
                                    <w:t>接缝缺陷修整</w:t>
                                  </w:r>
                                </w:p>
                              </w:txbxContent>
                            </wps:txbx>
                            <wps:bodyPr vert="horz" anchor="t" anchorCtr="0" upright="1"/>
                          </wps:wsp>
                          <wps:wsp>
                            <wps:cNvPr id="21" name="文本框 3"/>
                            <wps:cNvSpPr txBox="1"/>
                            <wps:spPr>
                              <a:xfrm>
                                <a:off x="18631" y="82221"/>
                                <a:ext cx="1264" cy="5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1C5963B">
                                  <w:r>
                                    <w:rPr>
                                      <w:rFonts w:hint="eastAsia"/>
                                    </w:rPr>
                                    <w:t>基层清理</w:t>
                                  </w:r>
                                </w:p>
                              </w:txbxContent>
                            </wps:txbx>
                            <wps:bodyPr vert="horz" anchor="t" anchorCtr="0" upright="1"/>
                          </wps:wsp>
                          <wps:wsp>
                            <wps:cNvPr id="22" name="文本框 4"/>
                            <wps:cNvSpPr txBox="1"/>
                            <wps:spPr>
                              <a:xfrm>
                                <a:off x="20685" y="82191"/>
                                <a:ext cx="1681" cy="5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440846">
                                  <w:pPr>
                                    <w:jc w:val="center"/>
                                  </w:pPr>
                                  <w:r>
                                    <w:rPr>
                                      <w:rFonts w:hint="eastAsia"/>
                                    </w:rPr>
                                    <w:t>安置背衬材料</w:t>
                                  </w:r>
                                </w:p>
                              </w:txbxContent>
                            </wps:txbx>
                            <wps:bodyPr vert="horz" anchor="t" anchorCtr="0" upright="1"/>
                          </wps:wsp>
                          <wps:wsp>
                            <wps:cNvPr id="23" name="文本框 5"/>
                            <wps:cNvSpPr txBox="1"/>
                            <wps:spPr>
                              <a:xfrm>
                                <a:off x="16050" y="83256"/>
                                <a:ext cx="1411" cy="5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73F2DBC">
                                  <w:r>
                                    <w:rPr>
                                      <w:rFonts w:hint="eastAsia"/>
                                    </w:rPr>
                                    <w:t>贴防污胶带</w:t>
                                  </w:r>
                                </w:p>
                              </w:txbxContent>
                            </wps:txbx>
                            <wps:bodyPr vert="horz" anchor="t" anchorCtr="0" upright="1"/>
                          </wps:wsp>
                          <wps:wsp>
                            <wps:cNvPr id="24" name="文本框 6"/>
                            <wps:cNvSpPr txBox="1"/>
                            <wps:spPr>
                              <a:xfrm>
                                <a:off x="18285" y="83286"/>
                                <a:ext cx="1493" cy="5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244EC7">
                                  <w:r>
                                    <w:rPr>
                                      <w:rFonts w:hint="eastAsia"/>
                                    </w:rPr>
                                    <w:t>涂刷底涂料</w:t>
                                  </w:r>
                                </w:p>
                              </w:txbxContent>
                            </wps:txbx>
                            <wps:bodyPr vert="horz" anchor="t" anchorCtr="0" upright="1"/>
                          </wps:wsp>
                          <wps:wsp>
                            <wps:cNvPr id="25" name="文本框 7"/>
                            <wps:cNvSpPr txBox="1"/>
                            <wps:spPr>
                              <a:xfrm>
                                <a:off x="20356" y="83271"/>
                                <a:ext cx="1438" cy="5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58A42B">
                                  <w:r>
                                    <w:rPr>
                                      <w:rFonts w:hint="eastAsia"/>
                                    </w:rPr>
                                    <w:t>嵌填密封胶</w:t>
                                  </w:r>
                                </w:p>
                              </w:txbxContent>
                            </wps:txbx>
                            <wps:bodyPr vert="horz" anchor="t" anchorCtr="0" upright="1"/>
                          </wps:wsp>
                        </wpg:grpSp>
                        <wps:wsp>
                          <wps:cNvPr id="26" name="文本框 16"/>
                          <wps:cNvSpPr txBox="1"/>
                          <wps:spPr>
                            <a:xfrm>
                              <a:off x="3885" y="89953"/>
                              <a:ext cx="1546" cy="59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38733A">
                                <w:pPr>
                                  <w:jc w:val="center"/>
                                </w:pPr>
                                <w:r>
                                  <w:rPr>
                                    <w:rFonts w:hint="eastAsia"/>
                                  </w:rPr>
                                  <w:t>揭防污胶带</w:t>
                                </w:r>
                              </w:p>
                            </w:txbxContent>
                          </wps:txbx>
                          <wps:bodyPr vert="horz" anchor="t" anchorCtr="0" upright="1"/>
                        </wps:wsp>
                        <wps:wsp>
                          <wps:cNvPr id="27" name="文本框 17"/>
                          <wps:cNvSpPr txBox="1"/>
                          <wps:spPr>
                            <a:xfrm>
                              <a:off x="6180" y="89983"/>
                              <a:ext cx="1608" cy="59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DB5909">
                                <w:pPr>
                                  <w:jc w:val="center"/>
                                </w:pPr>
                                <w:r>
                                  <w:rPr>
                                    <w:rFonts w:hint="eastAsia"/>
                                  </w:rPr>
                                  <w:t>密封胶养护</w:t>
                                </w:r>
                              </w:p>
                            </w:txbxContent>
                          </wps:txbx>
                          <wps:bodyPr vert="horz" anchor="t" anchorCtr="0" upright="1"/>
                        </wps:wsp>
                        <wps:wsp>
                          <wps:cNvPr id="28" name="直线 18"/>
                          <wps:cNvCnPr/>
                          <wps:spPr>
                            <a:xfrm>
                              <a:off x="5746" y="88059"/>
                              <a:ext cx="641" cy="1"/>
                            </a:xfrm>
                            <a:prstGeom prst="line">
                              <a:avLst/>
                            </a:prstGeom>
                            <a:ln w="28575" cap="flat" cmpd="sng">
                              <a:solidFill>
                                <a:srgbClr val="000000"/>
                              </a:solidFill>
                              <a:prstDash val="solid"/>
                              <a:headEnd type="none" w="med" len="med"/>
                              <a:tailEnd type="arrow" w="med" len="med"/>
                            </a:ln>
                          </wps:spPr>
                          <wps:bodyPr/>
                        </wps:wsp>
                        <wps:wsp>
                          <wps:cNvPr id="29" name="直线 19"/>
                          <wps:cNvCnPr/>
                          <wps:spPr>
                            <a:xfrm>
                              <a:off x="7800" y="88044"/>
                              <a:ext cx="639" cy="1"/>
                            </a:xfrm>
                            <a:prstGeom prst="line">
                              <a:avLst/>
                            </a:prstGeom>
                            <a:ln w="28575" cap="flat" cmpd="sng">
                              <a:solidFill>
                                <a:srgbClr val="000000"/>
                              </a:solidFill>
                              <a:prstDash val="solid"/>
                              <a:headEnd type="none" w="med" len="med"/>
                              <a:tailEnd type="arrow" w="med" len="med"/>
                            </a:ln>
                          </wps:spPr>
                          <wps:bodyPr/>
                        </wps:wsp>
                        <wps:wsp>
                          <wps:cNvPr id="30" name="直线 20"/>
                          <wps:cNvCnPr/>
                          <wps:spPr>
                            <a:xfrm>
                              <a:off x="10291" y="88089"/>
                              <a:ext cx="634" cy="1"/>
                            </a:xfrm>
                            <a:prstGeom prst="line">
                              <a:avLst/>
                            </a:prstGeom>
                            <a:ln w="28575" cap="flat" cmpd="sng">
                              <a:solidFill>
                                <a:srgbClr val="000000"/>
                              </a:solidFill>
                              <a:prstDash val="solid"/>
                              <a:headEnd type="none" w="med" len="med"/>
                              <a:tailEnd type="arrow" w="med" len="med"/>
                            </a:ln>
                          </wps:spPr>
                          <wps:bodyPr/>
                        </wps:wsp>
                        <wps:wsp>
                          <wps:cNvPr id="31" name="直线 21"/>
                          <wps:cNvCnPr/>
                          <wps:spPr>
                            <a:xfrm>
                              <a:off x="5385" y="89139"/>
                              <a:ext cx="630" cy="1"/>
                            </a:xfrm>
                            <a:prstGeom prst="line">
                              <a:avLst/>
                            </a:prstGeom>
                            <a:ln w="28575" cap="flat" cmpd="sng">
                              <a:solidFill>
                                <a:srgbClr val="000000"/>
                              </a:solidFill>
                              <a:prstDash val="solid"/>
                              <a:headEnd type="none" w="med" len="med"/>
                              <a:tailEnd type="arrow" w="med" len="med"/>
                            </a:ln>
                          </wps:spPr>
                          <wps:bodyPr/>
                        </wps:wsp>
                        <wps:wsp>
                          <wps:cNvPr id="32" name="直线 22"/>
                          <wps:cNvCnPr/>
                          <wps:spPr>
                            <a:xfrm>
                              <a:off x="7561" y="89124"/>
                              <a:ext cx="633" cy="1"/>
                            </a:xfrm>
                            <a:prstGeom prst="line">
                              <a:avLst/>
                            </a:prstGeom>
                            <a:ln w="28575" cap="flat" cmpd="sng">
                              <a:solidFill>
                                <a:srgbClr val="000000"/>
                              </a:solidFill>
                              <a:prstDash val="solid"/>
                              <a:headEnd type="none" w="med" len="med"/>
                              <a:tailEnd type="arrow" w="med" len="med"/>
                            </a:ln>
                          </wps:spPr>
                          <wps:bodyPr/>
                        </wps:wsp>
                        <wps:wsp>
                          <wps:cNvPr id="33" name="直线 23"/>
                          <wps:cNvCnPr/>
                          <wps:spPr>
                            <a:xfrm>
                              <a:off x="9736" y="89094"/>
                              <a:ext cx="633" cy="1"/>
                            </a:xfrm>
                            <a:prstGeom prst="line">
                              <a:avLst/>
                            </a:prstGeom>
                            <a:ln w="28575" cap="flat" cmpd="sng">
                              <a:solidFill>
                                <a:srgbClr val="000000"/>
                              </a:solidFill>
                              <a:prstDash val="solid"/>
                              <a:headEnd type="none" w="med" len="med"/>
                              <a:tailEnd type="arrow" w="med" len="med"/>
                            </a:ln>
                          </wps:spPr>
                          <wps:bodyPr/>
                        </wps:wsp>
                        <wps:wsp>
                          <wps:cNvPr id="34" name="直线 24"/>
                          <wps:cNvCnPr/>
                          <wps:spPr>
                            <a:xfrm>
                              <a:off x="5521" y="90234"/>
                              <a:ext cx="633" cy="1"/>
                            </a:xfrm>
                            <a:prstGeom prst="line">
                              <a:avLst/>
                            </a:prstGeom>
                            <a:ln w="28575" cap="flat" cmpd="sng">
                              <a:solidFill>
                                <a:srgbClr val="000000"/>
                              </a:solidFill>
                              <a:prstDash val="solid"/>
                              <a:headEnd type="none" w="med" len="med"/>
                              <a:tailEnd type="arrow" w="med" len="med"/>
                            </a:ln>
                          </wps:spPr>
                          <wps:bodyPr/>
                        </wps:wsp>
                      </wpg:grpSp>
                      <wps:wsp>
                        <wps:cNvPr id="35" name="文本框 7"/>
                        <wps:cNvSpPr txBox="1"/>
                        <wps:spPr>
                          <a:xfrm>
                            <a:off x="22299" y="109615"/>
                            <a:ext cx="1876" cy="5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FD6870D">
                              <w:r>
                                <w:rPr>
                                  <w:rFonts w:hint="eastAsia"/>
                                </w:rPr>
                                <w:t>密封胶表面修整</w:t>
                              </w:r>
                            </w:p>
                          </w:txbxContent>
                        </wps:txbx>
                        <wps:bodyPr vert="horz" anchor="t" anchorCtr="0" upright="1"/>
                      </wps:wsp>
                      <wps:wsp>
                        <wps:cNvPr id="36" name="直线 23"/>
                        <wps:cNvCnPr/>
                        <wps:spPr>
                          <a:xfrm>
                            <a:off x="24246" y="109889"/>
                            <a:ext cx="631" cy="1"/>
                          </a:xfrm>
                          <a:prstGeom prst="line">
                            <a:avLst/>
                          </a:prstGeom>
                          <a:ln w="28575" cap="flat" cmpd="sng">
                            <a:solidFill>
                              <a:srgbClr val="000000"/>
                            </a:solidFill>
                            <a:prstDash val="solid"/>
                            <a:headEnd type="none" w="med" len="med"/>
                            <a:tailEnd type="arrow" w="med" len="med"/>
                          </a:ln>
                        </wps:spPr>
                        <wps:bodyPr/>
                      </wps:wsp>
                    </wpg:wgp>
                  </a:graphicData>
                </a:graphic>
              </wp:anchor>
            </w:drawing>
          </mc:Choice>
          <mc:Fallback>
            <w:pict>
              <v:group id="_x0000_s1026" o:spid="_x0000_s1026" o:spt="203" style="position:absolute;left:0pt;margin-left:0.75pt;margin-top:13.95pt;height:141.35pt;width:457.1pt;z-index:251660288;mso-width-relative:page;mso-height-relative:page;" coordorigin="15735,108520" coordsize="9142,2827" o:gfxdata="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">
                <o:lock v:ext="edit" aspectratio="f"/>
                <v:group id="组合 25" o:spid="_x0000_s1026" o:spt="203" style="position:absolute;left:15735;top:108520;height:2827;width:7063;" coordorigin="3876,87755" coordsize="7049,2827"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group id="组合 8" o:spid="_x0000_s1026" o:spt="203" style="position:absolute;left:3876;top:87755;height:1664;width:6316;" coordorigin="16050,82191" coordsize="6316,1664"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文本框 2" o:spid="_x0000_s1026" o:spt="202" type="#_x0000_t202" style="position:absolute;left:16065;top:82206;height:569;width:1736;" fillcolor="#FFFFFF" filled="t" stroked="t" coordsize="21600,21600" o:gfxdata="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KBVk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3F05D87E">
                            <w:r>
                              <w:rPr>
                                <w:rFonts w:hint="eastAsia"/>
                              </w:rPr>
                              <w:t>接缝缺陷修整</w:t>
                            </w:r>
                          </w:p>
                        </w:txbxContent>
                      </v:textbox>
                    </v:shape>
                    <v:shape id="文本框 3" o:spid="_x0000_s1026" o:spt="202" type="#_x0000_t202" style="position:absolute;left:18631;top:82221;height:569;width:1264;" fillcolor="#FFFFFF" filled="t" stroked="t" coordsize="21600,21600" o:gfxdata="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GSw/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71C5963B">
                            <w:r>
                              <w:rPr>
                                <w:rFonts w:hint="eastAsia"/>
                              </w:rPr>
                              <w:t>基层清理</w:t>
                            </w:r>
                          </w:p>
                        </w:txbxContent>
                      </v:textbox>
                    </v:shape>
                    <v:shape id="文本框 4" o:spid="_x0000_s1026" o:spt="202" type="#_x0000_t202" style="position:absolute;left:20685;top:82191;height:569;width:1681;" fillcolor="#FFFFFF" filled="t" stroked="t" coordsize="21600,21600" o:gfxdata="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LYui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21440846">
                            <w:pPr>
                              <w:jc w:val="center"/>
                            </w:pPr>
                            <w:r>
                              <w:rPr>
                                <w:rFonts w:hint="eastAsia"/>
                              </w:rPr>
                              <w:t>安置背衬材料</w:t>
                            </w:r>
                          </w:p>
                        </w:txbxContent>
                      </v:textbox>
                    </v:shape>
                    <v:shape id="文本框 5" o:spid="_x0000_s1026" o:spt="202" type="#_x0000_t202" style="position:absolute;left:16050;top:83256;height:569;width:1411;" fillcolor="#FFFFFF" filled="t" stroked="t" coordsize="21600,21600" o:gfxdata="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osT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73F2DBC">
                            <w:r>
                              <w:rPr>
                                <w:rFonts w:hint="eastAsia"/>
                              </w:rPr>
                              <w:t>贴防污胶带</w:t>
                            </w:r>
                          </w:p>
                        </w:txbxContent>
                      </v:textbox>
                    </v:shape>
                    <v:shape id="文本框 6" o:spid="_x0000_s1026" o:spt="202" type="#_x0000_t202" style="position:absolute;left:18285;top:83286;height:569;width:1493;" fillcolor="#FFFFFF" filled="t" stroked="t" coordsize="21600,21600" o:gfxdata="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TE2e/&#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14:paraId="75244EC7">
                            <w:r>
                              <w:rPr>
                                <w:rFonts w:hint="eastAsia"/>
                              </w:rPr>
                              <w:t>涂刷底涂料</w:t>
                            </w:r>
                          </w:p>
                        </w:txbxContent>
                      </v:textbox>
                    </v:shape>
                    <v:shape id="文本框 7" o:spid="_x0000_s1026" o:spt="202" type="#_x0000_t202" style="position:absolute;left:20356;top:83271;height:569;width:1438;" fillcolor="#FFFFFF" filled="t" stroked="t" coordsize="21600,21600" o:gfxdata="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7b8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658A42B">
                            <w:r>
                              <w:rPr>
                                <w:rFonts w:hint="eastAsia"/>
                              </w:rPr>
                              <w:t>嵌填密封胶</w:t>
                            </w:r>
                          </w:p>
                        </w:txbxContent>
                      </v:textbox>
                    </v:shape>
                  </v:group>
                  <v:shape id="文本框 16" o:spid="_x0000_s1026" o:spt="202" type="#_x0000_t202" style="position:absolute;left:3885;top:89953;height:599;width:1546;" fillcolor="#FFFFFF" filled="t" stroked="t" coordsize="21600,21600" o:gfxdata="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jSiL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D38733A">
                          <w:pPr>
                            <w:jc w:val="center"/>
                          </w:pPr>
                          <w:r>
                            <w:rPr>
                              <w:rFonts w:hint="eastAsia"/>
                            </w:rPr>
                            <w:t>揭防污胶带</w:t>
                          </w:r>
                        </w:p>
                      </w:txbxContent>
                    </v:textbox>
                  </v:shape>
                  <v:shape id="文本框 17" o:spid="_x0000_s1026" o:spt="202" type="#_x0000_t202" style="position:absolute;left:6180;top:89983;height:599;width:1608;" fillcolor="#FFFFFF" filled="t" stroked="t" coordsize="21600,21600" o:gfxdata="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BjRC/&#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14:paraId="72DB5909">
                          <w:pPr>
                            <w:jc w:val="center"/>
                          </w:pPr>
                          <w:r>
                            <w:rPr>
                              <w:rFonts w:hint="eastAsia"/>
                            </w:rPr>
                            <w:t>密封胶养护</w:t>
                          </w:r>
                        </w:p>
                      </w:txbxContent>
                    </v:textbox>
                  </v:shape>
                  <v:line id="直线 18" o:spid="_x0000_s1026" o:spt="20" style="position:absolute;left:5746;top:88059;height:1;width:641;" filled="f" stroked="t" coordsize="21600,21600" o:gfxdata="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5EQALsAAADb&#10;AAAADwAAAAAAAAABACAAAAAiAAAAZHJzL2Rvd25yZXYueG1sUEsBAhQAFAAAAAgAh07iQDMvBZ47&#10;AAAAOQAAABAAAAAAAAAAAQAgAAAACgEAAGRycy9zaGFwZXhtbC54bWxQSwUGAAAAAAYABgBbAQAA&#10;tAMAAAAA&#10;">
                    <v:fill on="f" focussize="0,0"/>
                    <v:stroke weight="2.25pt" color="#000000" joinstyle="round" endarrow="open"/>
                    <v:imagedata o:title=""/>
                    <o:lock v:ext="edit" aspectratio="f"/>
                  </v:line>
                  <v:line id="直线 19" o:spid="_x0000_s1026" o:spt="20" style="position:absolute;left:7800;top:88044;height:1;width:639;" filled="f" stroked="t" coordsize="21600,21600" o:gfxdata="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N21m74A&#10;AADbAAAADwAAAAAAAAABACAAAAAiAAAAZHJzL2Rvd25yZXYueG1sUEsBAhQAFAAAAAgAh07iQDMv&#10;BZ47AAAAOQAAABAAAAAAAAAAAQAgAAAADQEAAGRycy9zaGFwZXhtbC54bWxQSwUGAAAAAAYABgBb&#10;AQAAtwMAAAAA&#10;">
                    <v:fill on="f" focussize="0,0"/>
                    <v:stroke weight="2.25pt" color="#000000" joinstyle="round" endarrow="open"/>
                    <v:imagedata o:title=""/>
                    <o:lock v:ext="edit" aspectratio="f"/>
                  </v:line>
                  <v:line id="直线 20" o:spid="_x0000_s1026" o:spt="20" style="position:absolute;left:10291;top:88089;height:1;width:634;" filled="f" stroked="t" coordsize="21600,21600" o:gfxdata="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itu5AAAA2wAA&#10;AA8AAAAAAAAAAQAgAAAAIgAAAGRycy9kb3ducmV2LnhtbFBLAQIUABQAAAAIAIdO4kAzLwWeOwAA&#10;ADkAAAAQAAAAAAAAAAEAIAAAAAgBAABkcnMvc2hhcGV4bWwueG1sUEsFBgAAAAAGAAYAWwEAALID&#10;AAAAAA==&#10;">
                    <v:fill on="f" focussize="0,0"/>
                    <v:stroke weight="2.25pt" color="#000000" joinstyle="round" endarrow="open"/>
                    <v:imagedata o:title=""/>
                    <o:lock v:ext="edit" aspectratio="f"/>
                  </v:line>
                  <v:line id="直线 21" o:spid="_x0000_s1026" o:spt="20" style="position:absolute;left:5385;top:89139;height:1;width:630;" filled="f" stroked="t" coordsize="21600,21600" o:gfxdata="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3IvQL4A&#10;AADbAAAADwAAAAAAAAABACAAAAAiAAAAZHJzL2Rvd25yZXYueG1sUEsBAhQAFAAAAAgAh07iQDMv&#10;BZ47AAAAOQAAABAAAAAAAAAAAQAgAAAADQEAAGRycy9zaGFwZXhtbC54bWxQSwUGAAAAAAYABgBb&#10;AQAAtwMAAAAA&#10;">
                    <v:fill on="f" focussize="0,0"/>
                    <v:stroke weight="2.25pt" color="#000000" joinstyle="round" endarrow="open"/>
                    <v:imagedata o:title=""/>
                    <o:lock v:ext="edit" aspectratio="f"/>
                  </v:line>
                  <v:line id="直线 22" o:spid="_x0000_s1026" o:spt="20" style="position:absolute;left:7561;top:89124;height:1;width:633;" filled="f" stroked="t" coordsize="21600,21600" o:gfxdata="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CxN74A&#10;AADbAAAADwAAAAAAAAABACAAAAAiAAAAZHJzL2Rvd25yZXYueG1sUEsBAhQAFAAAAAgAh07iQDMv&#10;BZ47AAAAOQAAABAAAAAAAAAAAQAgAAAADQEAAGRycy9zaGFwZXhtbC54bWxQSwUGAAAAAAYABgBb&#10;AQAAtwMAAAAA&#10;">
                    <v:fill on="f" focussize="0,0"/>
                    <v:stroke weight="2.25pt" color="#000000" joinstyle="round" endarrow="open"/>
                    <v:imagedata o:title=""/>
                    <o:lock v:ext="edit" aspectratio="f"/>
                  </v:line>
                  <v:line id="直线 23" o:spid="_x0000_s1026" o:spt="20" style="position:absolute;left:9736;top:89094;height:1;width:633;" filled="f" stroked="t" coordsize="21600,21600" o:gfxdata="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OwUrL4A&#10;AADbAAAADwAAAAAAAAABACAAAAAiAAAAZHJzL2Rvd25yZXYueG1sUEsBAhQAFAAAAAgAh07iQDMv&#10;BZ47AAAAOQAAABAAAAAAAAAAAQAgAAAADQEAAGRycy9zaGFwZXhtbC54bWxQSwUGAAAAAAYABgBb&#10;AQAAtwMAAAAA&#10;">
                    <v:fill on="f" focussize="0,0"/>
                    <v:stroke weight="2.25pt" color="#000000" joinstyle="round" endarrow="open"/>
                    <v:imagedata o:title=""/>
                    <o:lock v:ext="edit" aspectratio="f"/>
                  </v:line>
                  <v:line id="直线 24" o:spid="_x0000_s1026" o:spt="20" style="position:absolute;left:5521;top:90234;height:1;width:633;" filled="f" stroked="t" coordsize="21600,21600" o:gfxdata="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wWM2L4A&#10;AADbAAAADwAAAAAAAAABACAAAAAiAAAAZHJzL2Rvd25yZXYueG1sUEsBAhQAFAAAAAgAh07iQDMv&#10;BZ47AAAAOQAAABAAAAAAAAAAAQAgAAAADQEAAGRycy9zaGFwZXhtbC54bWxQSwUGAAAAAAYABgBb&#10;AQAAtwMAAAAA&#10;">
                    <v:fill on="f" focussize="0,0"/>
                    <v:stroke weight="2.25pt" color="#000000" joinstyle="round" endarrow="open"/>
                    <v:imagedata o:title=""/>
                    <o:lock v:ext="edit" aspectratio="f"/>
                  </v:line>
                </v:group>
                <v:shape id="文本框 7" o:spid="_x0000_s1026" o:spt="202" type="#_x0000_t202" style="position:absolute;left:22299;top:109615;height:569;width:1876;" fillcolor="#FFFFFF" filled="t" stroked="t" coordsize="21600,21600" o:gfxdata="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hiAh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FD6870D">
                        <w:r>
                          <w:rPr>
                            <w:rFonts w:hint="eastAsia"/>
                          </w:rPr>
                          <w:t>密封胶表面修整</w:t>
                        </w:r>
                      </w:p>
                    </w:txbxContent>
                  </v:textbox>
                </v:shape>
                <v:line id="直线 23" o:spid="_x0000_s1026" o:spt="20" style="position:absolute;left:24246;top:109889;height:1;width:631;" filled="f" stroked="t" coordsize="21600,21600" o:gfxdata="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Ju3NL4A&#10;AADbAAAADwAAAAAAAAABACAAAAAiAAAAZHJzL2Rvd25yZXYueG1sUEsBAhQAFAAAAAgAh07iQDMv&#10;BZ47AAAAOQAAABAAAAAAAAAAAQAgAAAADQEAAGRycy9zaGFwZXhtbC54bWxQSwUGAAAAAAYABgBb&#10;AQAAtwMAAAAA&#10;">
                  <v:fill on="f" focussize="0,0"/>
                  <v:stroke weight="2.25pt" color="#000000" joinstyle="round" endarrow="open"/>
                  <v:imagedata o:title=""/>
                  <o:lock v:ext="edit" aspectratio="f"/>
                </v:line>
              </v:group>
            </w:pict>
          </mc:Fallback>
        </mc:AlternateContent>
      </w:r>
    </w:p>
    <w:p w14:paraId="66E19B31">
      <w:pPr>
        <w:adjustRightInd w:val="0"/>
        <w:snapToGrid w:val="0"/>
        <w:spacing w:line="360" w:lineRule="auto"/>
        <w:rPr>
          <w:rFonts w:ascii="Times New Roman" w:hAnsi="Times New Roman"/>
          <w:sz w:val="28"/>
          <w:szCs w:val="28"/>
        </w:rPr>
      </w:pPr>
    </w:p>
    <w:p w14:paraId="32267E22">
      <w:pPr>
        <w:adjustRightInd w:val="0"/>
        <w:snapToGrid w:val="0"/>
        <w:spacing w:line="360" w:lineRule="auto"/>
        <w:jc w:val="center"/>
        <w:rPr>
          <w:rFonts w:ascii="Times New Roman" w:hAnsi="Times New Roman"/>
          <w:sz w:val="28"/>
          <w:szCs w:val="28"/>
        </w:rPr>
      </w:pPr>
    </w:p>
    <w:p w14:paraId="01E6D40F">
      <w:pPr>
        <w:adjustRightInd w:val="0"/>
        <w:snapToGrid w:val="0"/>
        <w:spacing w:line="360" w:lineRule="auto"/>
        <w:jc w:val="center"/>
        <w:rPr>
          <w:rFonts w:ascii="Times New Roman" w:hAnsi="Times New Roman"/>
          <w:sz w:val="28"/>
          <w:szCs w:val="28"/>
        </w:rPr>
      </w:pPr>
    </w:p>
    <w:p w14:paraId="00F3A5B9">
      <w:pPr>
        <w:adjustRightInd w:val="0"/>
        <w:snapToGrid w:val="0"/>
        <w:spacing w:line="360" w:lineRule="auto"/>
        <w:jc w:val="center"/>
        <w:rPr>
          <w:rFonts w:ascii="Times New Roman" w:hAnsi="Times New Roman"/>
          <w:sz w:val="28"/>
          <w:szCs w:val="28"/>
        </w:rPr>
      </w:pPr>
    </w:p>
    <w:p w14:paraId="546D1938">
      <w:pPr>
        <w:adjustRightInd w:val="0"/>
        <w:snapToGrid w:val="0"/>
        <w:spacing w:line="360" w:lineRule="auto"/>
        <w:jc w:val="center"/>
        <w:rPr>
          <w:rFonts w:ascii="Times New Roman" w:hAnsi="Times New Roman"/>
          <w:sz w:val="28"/>
          <w:szCs w:val="28"/>
        </w:rPr>
      </w:pPr>
    </w:p>
    <w:p w14:paraId="35560998">
      <w:pPr>
        <w:adjustRightInd w:val="0"/>
        <w:snapToGrid w:val="0"/>
        <w:spacing w:line="360" w:lineRule="auto"/>
        <w:jc w:val="center"/>
        <w:rPr>
          <w:rFonts w:ascii="Times New Roman" w:hAnsi="Times New Roman"/>
          <w:sz w:val="28"/>
          <w:szCs w:val="28"/>
        </w:rPr>
      </w:pPr>
    </w:p>
    <w:p w14:paraId="59066AED">
      <w:pPr>
        <w:adjustRightInd w:val="0"/>
        <w:snapToGrid w:val="0"/>
        <w:spacing w:line="360" w:lineRule="auto"/>
        <w:jc w:val="center"/>
        <w:rPr>
          <w:rFonts w:ascii="Times New Roman" w:hAnsi="Times New Roman"/>
          <w:sz w:val="28"/>
          <w:szCs w:val="28"/>
        </w:rPr>
      </w:pPr>
      <w:r>
        <w:rPr>
          <w:rFonts w:ascii="Times New Roman" w:hAnsi="Times New Roman"/>
          <w:sz w:val="28"/>
          <w:szCs w:val="28"/>
        </w:rPr>
        <w:t>图5.3.1   密封胶施工流程</w:t>
      </w:r>
    </w:p>
    <w:p w14:paraId="26F786C5">
      <w:pPr>
        <w:adjustRightInd w:val="0"/>
        <w:snapToGrid w:val="0"/>
        <w:spacing w:line="360" w:lineRule="auto"/>
        <w:rPr>
          <w:rFonts w:ascii="Times New Roman" w:hAnsi="Times New Roman"/>
          <w:sz w:val="28"/>
          <w:szCs w:val="28"/>
        </w:rPr>
      </w:pPr>
      <w:r>
        <w:rPr>
          <w:rFonts w:ascii="Times New Roman" w:hAnsi="Times New Roman"/>
          <w:sz w:val="28"/>
          <w:szCs w:val="28"/>
        </w:rPr>
        <w:t>5.3.2 混凝土接缝允许偏差和检验方法应符合表5.3.2的规定。</w:t>
      </w:r>
    </w:p>
    <w:p w14:paraId="035DE259">
      <w:pPr>
        <w:adjustRightInd w:val="0"/>
        <w:snapToGrid w:val="0"/>
        <w:spacing w:line="360" w:lineRule="auto"/>
        <w:ind w:left="1680" w:hanging="1680" w:hangingChars="600"/>
        <w:jc w:val="center"/>
        <w:rPr>
          <w:rFonts w:ascii="Times New Roman" w:hAnsi="Times New Roman"/>
          <w:sz w:val="28"/>
          <w:szCs w:val="28"/>
        </w:rPr>
      </w:pPr>
      <w:r>
        <w:rPr>
          <w:rFonts w:ascii="Times New Roman" w:hAnsi="Times New Roman"/>
          <w:sz w:val="28"/>
          <w:szCs w:val="28"/>
        </w:rPr>
        <w:t>表5.3.2混凝土接缝允许偏差和检验方法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9"/>
        <w:gridCol w:w="2778"/>
        <w:gridCol w:w="2759"/>
      </w:tblGrid>
      <w:tr w14:paraId="3AEE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759" w:type="dxa"/>
            <w:vAlign w:val="center"/>
          </w:tcPr>
          <w:p w14:paraId="7F589C81">
            <w:pPr>
              <w:adjustRightInd w:val="0"/>
              <w:snapToGrid w:val="0"/>
              <w:spacing w:line="360" w:lineRule="auto"/>
              <w:jc w:val="center"/>
              <w:rPr>
                <w:rFonts w:ascii="Times New Roman" w:hAnsi="Times New Roman"/>
                <w:b/>
                <w:bCs/>
                <w:szCs w:val="21"/>
              </w:rPr>
            </w:pPr>
            <w:r>
              <w:rPr>
                <w:rFonts w:ascii="Times New Roman" w:hAnsi="Times New Roman"/>
                <w:b/>
                <w:bCs/>
                <w:szCs w:val="21"/>
              </w:rPr>
              <w:t>项目</w:t>
            </w:r>
          </w:p>
        </w:tc>
        <w:tc>
          <w:tcPr>
            <w:tcW w:w="2778" w:type="dxa"/>
            <w:vAlign w:val="center"/>
          </w:tcPr>
          <w:p w14:paraId="463CC16C">
            <w:pPr>
              <w:adjustRightInd w:val="0"/>
              <w:snapToGrid w:val="0"/>
              <w:spacing w:line="360" w:lineRule="auto"/>
              <w:jc w:val="center"/>
              <w:rPr>
                <w:rFonts w:ascii="Times New Roman" w:hAnsi="Times New Roman"/>
                <w:b/>
                <w:bCs/>
                <w:szCs w:val="21"/>
              </w:rPr>
            </w:pPr>
            <w:r>
              <w:rPr>
                <w:rFonts w:ascii="Times New Roman" w:hAnsi="Times New Roman"/>
                <w:b/>
                <w:bCs/>
                <w:szCs w:val="21"/>
              </w:rPr>
              <w:t>允许偏差（mm）</w:t>
            </w:r>
          </w:p>
        </w:tc>
        <w:tc>
          <w:tcPr>
            <w:tcW w:w="2759" w:type="dxa"/>
            <w:vAlign w:val="center"/>
          </w:tcPr>
          <w:p w14:paraId="2E52546C">
            <w:pPr>
              <w:adjustRightInd w:val="0"/>
              <w:snapToGrid w:val="0"/>
              <w:spacing w:line="360" w:lineRule="auto"/>
              <w:jc w:val="center"/>
              <w:rPr>
                <w:rFonts w:ascii="Times New Roman" w:hAnsi="Times New Roman"/>
                <w:b/>
                <w:bCs/>
                <w:szCs w:val="21"/>
              </w:rPr>
            </w:pPr>
            <w:r>
              <w:rPr>
                <w:rFonts w:ascii="Times New Roman" w:hAnsi="Times New Roman"/>
                <w:b/>
                <w:bCs/>
                <w:szCs w:val="21"/>
              </w:rPr>
              <w:t>检验方法</w:t>
            </w:r>
          </w:p>
        </w:tc>
      </w:tr>
      <w:tr w14:paraId="3735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759" w:type="dxa"/>
            <w:vAlign w:val="center"/>
          </w:tcPr>
          <w:p w14:paraId="46080FB0">
            <w:pPr>
              <w:adjustRightInd w:val="0"/>
              <w:snapToGrid w:val="0"/>
              <w:spacing w:line="360" w:lineRule="auto"/>
              <w:jc w:val="center"/>
              <w:rPr>
                <w:rFonts w:ascii="Times New Roman" w:hAnsi="Times New Roman"/>
                <w:szCs w:val="21"/>
              </w:rPr>
            </w:pPr>
            <w:r>
              <w:rPr>
                <w:rFonts w:ascii="Times New Roman" w:hAnsi="Times New Roman"/>
                <w:szCs w:val="21"/>
              </w:rPr>
              <w:t>接缝平直度</w:t>
            </w:r>
          </w:p>
        </w:tc>
        <w:tc>
          <w:tcPr>
            <w:tcW w:w="2778" w:type="dxa"/>
            <w:vAlign w:val="center"/>
          </w:tcPr>
          <w:p w14:paraId="4C0343DB">
            <w:pPr>
              <w:adjustRightInd w:val="0"/>
              <w:snapToGrid w:val="0"/>
              <w:spacing w:line="360" w:lineRule="auto"/>
              <w:jc w:val="center"/>
              <w:rPr>
                <w:rFonts w:ascii="Times New Roman" w:hAnsi="Times New Roman"/>
                <w:szCs w:val="21"/>
              </w:rPr>
            </w:pPr>
            <w:r>
              <w:rPr>
                <w:rFonts w:ascii="Times New Roman" w:hAnsi="Times New Roman"/>
                <w:szCs w:val="21"/>
              </w:rPr>
              <w:t>3</w:t>
            </w:r>
          </w:p>
        </w:tc>
        <w:tc>
          <w:tcPr>
            <w:tcW w:w="2759" w:type="dxa"/>
            <w:vAlign w:val="center"/>
          </w:tcPr>
          <w:p w14:paraId="11C88BE4">
            <w:pPr>
              <w:adjustRightInd w:val="0"/>
              <w:snapToGrid w:val="0"/>
              <w:spacing w:line="360" w:lineRule="auto"/>
              <w:jc w:val="center"/>
              <w:rPr>
                <w:rFonts w:ascii="Times New Roman" w:hAnsi="Times New Roman"/>
                <w:szCs w:val="21"/>
              </w:rPr>
            </w:pPr>
            <w:r>
              <w:rPr>
                <w:rFonts w:ascii="Times New Roman" w:hAnsi="Times New Roman"/>
                <w:szCs w:val="21"/>
              </w:rPr>
              <w:t>拉线和尺量检查</w:t>
            </w:r>
          </w:p>
        </w:tc>
      </w:tr>
      <w:tr w14:paraId="4BEE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759" w:type="dxa"/>
            <w:vAlign w:val="center"/>
          </w:tcPr>
          <w:p w14:paraId="16892006">
            <w:pPr>
              <w:adjustRightInd w:val="0"/>
              <w:snapToGrid w:val="0"/>
              <w:spacing w:line="360" w:lineRule="auto"/>
              <w:jc w:val="center"/>
              <w:rPr>
                <w:rFonts w:ascii="Times New Roman" w:hAnsi="Times New Roman"/>
                <w:szCs w:val="21"/>
              </w:rPr>
            </w:pPr>
            <w:r>
              <w:rPr>
                <w:rFonts w:ascii="Times New Roman" w:hAnsi="Times New Roman"/>
                <w:szCs w:val="21"/>
              </w:rPr>
              <w:t>接缝高低差</w:t>
            </w:r>
          </w:p>
        </w:tc>
        <w:tc>
          <w:tcPr>
            <w:tcW w:w="2778" w:type="dxa"/>
            <w:vAlign w:val="center"/>
          </w:tcPr>
          <w:p w14:paraId="7C227E4A">
            <w:pPr>
              <w:adjustRightInd w:val="0"/>
              <w:snapToGrid w:val="0"/>
              <w:spacing w:line="360" w:lineRule="auto"/>
              <w:jc w:val="center"/>
              <w:rPr>
                <w:rFonts w:ascii="Times New Roman" w:hAnsi="Times New Roman"/>
                <w:szCs w:val="21"/>
              </w:rPr>
            </w:pPr>
            <w:r>
              <w:rPr>
                <w:rFonts w:ascii="Times New Roman" w:hAnsi="Times New Roman"/>
                <w:szCs w:val="21"/>
              </w:rPr>
              <w:t>2</w:t>
            </w:r>
          </w:p>
        </w:tc>
        <w:tc>
          <w:tcPr>
            <w:tcW w:w="2759" w:type="dxa"/>
            <w:vAlign w:val="center"/>
          </w:tcPr>
          <w:p w14:paraId="7BDB3BAB">
            <w:pPr>
              <w:adjustRightInd w:val="0"/>
              <w:snapToGrid w:val="0"/>
              <w:spacing w:line="360" w:lineRule="auto"/>
              <w:jc w:val="center"/>
              <w:rPr>
                <w:rFonts w:ascii="Times New Roman" w:hAnsi="Times New Roman"/>
                <w:szCs w:val="21"/>
              </w:rPr>
            </w:pPr>
            <w:r>
              <w:rPr>
                <w:rFonts w:ascii="Times New Roman" w:hAnsi="Times New Roman"/>
                <w:szCs w:val="21"/>
              </w:rPr>
              <w:t>和尺量检查</w:t>
            </w:r>
          </w:p>
        </w:tc>
      </w:tr>
      <w:tr w14:paraId="27BD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759" w:type="dxa"/>
            <w:vAlign w:val="center"/>
          </w:tcPr>
          <w:p w14:paraId="0A06E758">
            <w:pPr>
              <w:adjustRightInd w:val="0"/>
              <w:snapToGrid w:val="0"/>
              <w:spacing w:line="360" w:lineRule="auto"/>
              <w:jc w:val="center"/>
              <w:rPr>
                <w:rFonts w:ascii="Times New Roman" w:hAnsi="Times New Roman"/>
                <w:szCs w:val="21"/>
              </w:rPr>
            </w:pPr>
            <w:r>
              <w:rPr>
                <w:rFonts w:ascii="Times New Roman" w:hAnsi="Times New Roman"/>
                <w:szCs w:val="21"/>
              </w:rPr>
              <w:t>接缝宽度</w:t>
            </w:r>
          </w:p>
        </w:tc>
        <w:tc>
          <w:tcPr>
            <w:tcW w:w="2778" w:type="dxa"/>
            <w:vAlign w:val="center"/>
          </w:tcPr>
          <w:p w14:paraId="43DF078A">
            <w:pPr>
              <w:adjustRightInd w:val="0"/>
              <w:snapToGrid w:val="0"/>
              <w:spacing w:line="360" w:lineRule="auto"/>
              <w:jc w:val="center"/>
              <w:rPr>
                <w:rFonts w:ascii="Times New Roman" w:hAnsi="Times New Roman"/>
                <w:szCs w:val="21"/>
              </w:rPr>
            </w:pPr>
            <w:r>
              <w:rPr>
                <w:rFonts w:ascii="Times New Roman" w:hAnsi="Times New Roman"/>
                <w:szCs w:val="21"/>
              </w:rPr>
              <w:t>5</w:t>
            </w:r>
          </w:p>
        </w:tc>
        <w:tc>
          <w:tcPr>
            <w:tcW w:w="2759" w:type="dxa"/>
            <w:vAlign w:val="center"/>
          </w:tcPr>
          <w:p w14:paraId="7B96AFBF">
            <w:pPr>
              <w:adjustRightInd w:val="0"/>
              <w:snapToGrid w:val="0"/>
              <w:spacing w:line="360" w:lineRule="auto"/>
              <w:jc w:val="center"/>
              <w:rPr>
                <w:rFonts w:ascii="Times New Roman" w:hAnsi="Times New Roman"/>
                <w:szCs w:val="21"/>
              </w:rPr>
            </w:pPr>
            <w:r>
              <w:rPr>
                <w:rFonts w:ascii="Times New Roman" w:hAnsi="Times New Roman"/>
                <w:szCs w:val="21"/>
              </w:rPr>
              <w:t>尺量检查</w:t>
            </w:r>
          </w:p>
        </w:tc>
      </w:tr>
    </w:tbl>
    <w:p w14:paraId="43D81185">
      <w:pPr>
        <w:adjustRightInd w:val="0"/>
        <w:snapToGrid w:val="0"/>
        <w:spacing w:line="360" w:lineRule="auto"/>
        <w:rPr>
          <w:rFonts w:ascii="Times New Roman" w:hAnsi="Times New Roman"/>
          <w:sz w:val="28"/>
          <w:szCs w:val="28"/>
        </w:rPr>
      </w:pPr>
      <w:r>
        <w:rPr>
          <w:rFonts w:ascii="Times New Roman" w:hAnsi="Times New Roman"/>
          <w:szCs w:val="21"/>
        </w:rPr>
        <w:t>注：本表仅用于装配式建筑混凝土构件。</w:t>
      </w:r>
    </w:p>
    <w:p w14:paraId="7FB69808">
      <w:pPr>
        <w:adjustRightInd w:val="0"/>
        <w:snapToGrid w:val="0"/>
        <w:spacing w:line="360" w:lineRule="auto"/>
        <w:rPr>
          <w:rFonts w:ascii="Times New Roman" w:hAnsi="Times New Roman"/>
          <w:sz w:val="28"/>
          <w:szCs w:val="28"/>
        </w:rPr>
      </w:pPr>
      <w:r>
        <w:rPr>
          <w:rFonts w:ascii="Times New Roman" w:hAnsi="Times New Roman"/>
          <w:sz w:val="28"/>
          <w:szCs w:val="28"/>
        </w:rPr>
        <w:t>5.3.3 混凝土接缝有下列缺陷之一时，应制订专项修整方案：</w:t>
      </w:r>
    </w:p>
    <w:p w14:paraId="3C9B03E2">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1 接缝允许偏差满足第5.3.2条规定且最大偏差值超过允许偏差植的1.5倍时；</w:t>
      </w:r>
    </w:p>
    <w:p w14:paraId="479F77C0">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2 接缝处存在少量气泡及边角破损等一般缺陷；</w:t>
      </w:r>
    </w:p>
    <w:p w14:paraId="135CB200">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3 接缝处边角破损尺寸较大的严重缺陷。</w:t>
      </w:r>
    </w:p>
    <w:p w14:paraId="77A0E609">
      <w:pPr>
        <w:adjustRightInd w:val="0"/>
        <w:snapToGrid w:val="0"/>
        <w:spacing w:line="360" w:lineRule="auto"/>
        <w:rPr>
          <w:rFonts w:ascii="Times New Roman" w:hAnsi="Times New Roman"/>
          <w:sz w:val="28"/>
          <w:szCs w:val="28"/>
        </w:rPr>
      </w:pPr>
      <w:r>
        <w:rPr>
          <w:rFonts w:ascii="Times New Roman" w:hAnsi="Times New Roman"/>
          <w:sz w:val="28"/>
          <w:szCs w:val="28"/>
        </w:rPr>
        <w:t>5.3.4 接缝清理应符合下列规定:</w:t>
      </w:r>
    </w:p>
    <w:p w14:paraId="1050DCA1">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1 基层应洁净、干燥，并应无油污、无灰尘；</w:t>
      </w:r>
    </w:p>
    <w:p w14:paraId="5993437A">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2 基层应牢固，表面应平整、密实，不得有裂缝、蜂窝、麻面、起皮和起砂等现象。</w:t>
      </w:r>
    </w:p>
    <w:p w14:paraId="7313F7F0">
      <w:pPr>
        <w:adjustRightInd w:val="0"/>
        <w:snapToGrid w:val="0"/>
        <w:spacing w:line="360" w:lineRule="auto"/>
        <w:rPr>
          <w:rFonts w:ascii="Times New Roman" w:hAnsi="Times New Roman"/>
          <w:sz w:val="28"/>
          <w:szCs w:val="28"/>
        </w:rPr>
      </w:pPr>
      <w:r>
        <w:rPr>
          <w:rFonts w:ascii="Times New Roman" w:hAnsi="Times New Roman"/>
          <w:sz w:val="28"/>
          <w:szCs w:val="28"/>
        </w:rPr>
        <w:t>5.3.5 填装背衬材料应符合下列规定：</w:t>
      </w:r>
    </w:p>
    <w:p w14:paraId="1A81024F">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1 背衬材料宽度宜为接缝宽度的（1.3-1.5）倍，背衬材料与接缝两侧基材间不得留有空隙；</w:t>
      </w:r>
    </w:p>
    <w:p w14:paraId="0029D570">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2 背衬材料的嵌入深度应为密封胶的厚度；</w:t>
      </w:r>
    </w:p>
    <w:p w14:paraId="41CBCA0E">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3 背衬材料应在接缝中均匀、连续铺设；</w:t>
      </w:r>
    </w:p>
    <w:p w14:paraId="612B5EDE">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4 当接缝深度与密封胶设计厚度相接近时，接缝可不填装背衬材料，但应在接缝的底面设置防粘材料。</w:t>
      </w:r>
    </w:p>
    <w:p w14:paraId="02BA198B">
      <w:pPr>
        <w:adjustRightInd w:val="0"/>
        <w:snapToGrid w:val="0"/>
        <w:spacing w:line="360" w:lineRule="auto"/>
        <w:rPr>
          <w:rFonts w:ascii="Times New Roman" w:hAnsi="Times New Roman"/>
          <w:sz w:val="28"/>
          <w:szCs w:val="28"/>
        </w:rPr>
      </w:pPr>
      <w:r>
        <w:rPr>
          <w:rFonts w:ascii="Times New Roman" w:hAnsi="Times New Roman"/>
          <w:sz w:val="28"/>
          <w:szCs w:val="28"/>
        </w:rPr>
        <w:t>5.3.6 在接缝两侧基材外表面应粘贴防污胶带。防污胶带应粘贴牢固、平整、顺直；防污胶带应在施胶作业当天进行粘贴，施胶作业完成当天进行揭除。</w:t>
      </w:r>
    </w:p>
    <w:p w14:paraId="5D960AD0">
      <w:pPr>
        <w:adjustRightInd w:val="0"/>
        <w:snapToGrid w:val="0"/>
        <w:spacing w:line="360" w:lineRule="auto"/>
        <w:rPr>
          <w:rFonts w:ascii="Times New Roman" w:hAnsi="Times New Roman"/>
          <w:sz w:val="28"/>
          <w:szCs w:val="28"/>
        </w:rPr>
      </w:pPr>
      <w:r>
        <w:rPr>
          <w:rFonts w:ascii="Times New Roman" w:hAnsi="Times New Roman"/>
          <w:sz w:val="28"/>
          <w:szCs w:val="28"/>
        </w:rPr>
        <w:t>5.3.7 底涂料的涂刷应符合下列规定：</w:t>
      </w:r>
    </w:p>
    <w:p w14:paraId="6EF70255">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1 底涂料涂刷应薄而均匀，不得少涂、漏涂、多涂；</w:t>
      </w:r>
    </w:p>
    <w:p w14:paraId="24BABB17">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2 底涂料施工应在施胶前15min-30min内进行。若底涂料施工完成后未能于同一天及时施胶，再次施胶之前应重新涂刷底涂料。</w:t>
      </w:r>
    </w:p>
    <w:p w14:paraId="37F4161D">
      <w:pPr>
        <w:adjustRightInd w:val="0"/>
        <w:snapToGrid w:val="0"/>
        <w:spacing w:line="360" w:lineRule="auto"/>
        <w:rPr>
          <w:rFonts w:ascii="Times New Roman" w:hAnsi="Times New Roman"/>
          <w:sz w:val="28"/>
          <w:szCs w:val="28"/>
        </w:rPr>
      </w:pPr>
      <w:r>
        <w:rPr>
          <w:rFonts w:ascii="Times New Roman" w:hAnsi="Times New Roman"/>
          <w:sz w:val="28"/>
          <w:szCs w:val="28"/>
        </w:rPr>
        <w:t>5.3.8 嵌填密封胶应符合下列规定：</w:t>
      </w:r>
    </w:p>
    <w:p w14:paraId="4F4EFE0F">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1 单组分密封胶可直接使用，多组分密封胶应按产品使用说明书规定配合比投料，并使用专用的混胶设备混合均匀，已混合的密封胶必须用专用胶枪抽取施胶，并应在适用期内使用；</w:t>
      </w:r>
    </w:p>
    <w:p w14:paraId="40DB2DEE">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2 密封胶宜采用电动或手动挤出枪嵌填。施胶时应根据接缝宽度选用合适的枪嘴，采用筒装密封胶时，可将包装桶的塑料嘴斜切开作为枪嘴；</w:t>
      </w:r>
    </w:p>
    <w:p w14:paraId="00A753F8">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3 嵌填时应将枪嘴贴近接缝底部，并朝移动方向倾斜一定角度，边挤边以缓慢均匀的速度，使密封胶从底部充满整个接缝；</w:t>
      </w:r>
    </w:p>
    <w:p w14:paraId="6ECE6F51">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4 当密封胶填充深度超过30mm或接缝底部呈圆弧形时，宜采用二次填充法嵌填，即待先填充的密封胶固化后，再进行第二次填充。嵌填应饱满，不得有气孔和孔洞；</w:t>
      </w:r>
    </w:p>
    <w:p w14:paraId="4F1689A7">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5 嵌填后应在密封胶表干前用刮刀进行压平和修整。</w:t>
      </w:r>
    </w:p>
    <w:p w14:paraId="5684C599">
      <w:pPr>
        <w:adjustRightInd w:val="0"/>
        <w:snapToGrid w:val="0"/>
        <w:spacing w:line="360" w:lineRule="auto"/>
        <w:rPr>
          <w:rFonts w:ascii="Times New Roman" w:hAnsi="Times New Roman"/>
          <w:sz w:val="28"/>
          <w:szCs w:val="28"/>
        </w:rPr>
      </w:pPr>
      <w:r>
        <w:rPr>
          <w:rFonts w:ascii="Times New Roman" w:hAnsi="Times New Roman"/>
          <w:sz w:val="28"/>
          <w:szCs w:val="28"/>
        </w:rPr>
        <w:t>5.3.9 交叉接缝处嵌填密封胶时，应先在接缝交叉口处接入适量的密封胶，然后分别向各接缝方向牵引施胶。</w:t>
      </w:r>
    </w:p>
    <w:p w14:paraId="3D678FA5">
      <w:pPr>
        <w:adjustRightInd w:val="0"/>
        <w:snapToGrid w:val="0"/>
        <w:spacing w:line="360" w:lineRule="auto"/>
        <w:rPr>
          <w:rFonts w:ascii="Times New Roman" w:hAnsi="Times New Roman"/>
          <w:sz w:val="28"/>
          <w:szCs w:val="28"/>
        </w:rPr>
      </w:pPr>
      <w:r>
        <w:rPr>
          <w:rFonts w:ascii="Times New Roman" w:hAnsi="Times New Roman"/>
          <w:sz w:val="28"/>
          <w:szCs w:val="28"/>
        </w:rPr>
        <w:t>5.3.10 密封胶表面修整应在施胶完成后且在密封胶表干前完成。修整时应逆着施胶方向，用抹刀对胶缝进行压实和整平，确保胶体饱满密实及表面平整光滑。</w:t>
      </w:r>
    </w:p>
    <w:p w14:paraId="1A32B7AF">
      <w:pPr>
        <w:pStyle w:val="3"/>
        <w:jc w:val="center"/>
        <w:rPr>
          <w:rFonts w:ascii="Times New Roman" w:hAnsi="Times New Roman" w:cs="Times New Roman"/>
          <w:sz w:val="28"/>
          <w:szCs w:val="28"/>
        </w:rPr>
      </w:pPr>
      <w:bookmarkStart w:id="15" w:name="_Toc161584222"/>
      <w:r>
        <w:rPr>
          <w:rFonts w:ascii="Times New Roman" w:hAnsi="Times New Roman" w:cs="Times New Roman"/>
          <w:sz w:val="28"/>
          <w:szCs w:val="28"/>
        </w:rPr>
        <w:t>5.4 成品保护</w:t>
      </w:r>
      <w:bookmarkEnd w:id="15"/>
    </w:p>
    <w:p w14:paraId="48315241">
      <w:pPr>
        <w:adjustRightInd w:val="0"/>
        <w:snapToGrid w:val="0"/>
        <w:spacing w:line="360" w:lineRule="auto"/>
        <w:jc w:val="left"/>
        <w:rPr>
          <w:rFonts w:ascii="Times New Roman" w:hAnsi="Times New Roman"/>
          <w:sz w:val="28"/>
          <w:szCs w:val="28"/>
        </w:rPr>
      </w:pPr>
      <w:r>
        <w:rPr>
          <w:rFonts w:ascii="Times New Roman" w:hAnsi="Times New Roman"/>
          <w:sz w:val="28"/>
          <w:szCs w:val="28"/>
        </w:rPr>
        <w:t>5.4.1  密封胶嵌填完成后，在材料固化前应避免灰尘、破损及污染，且不得踩踏。密封胶固化试件宜符合表5.4.1的要求。</w:t>
      </w:r>
    </w:p>
    <w:p w14:paraId="2200526E">
      <w:pPr>
        <w:adjustRightInd w:val="0"/>
        <w:snapToGrid w:val="0"/>
        <w:spacing w:line="360" w:lineRule="auto"/>
        <w:jc w:val="center"/>
        <w:rPr>
          <w:rFonts w:ascii="Times New Roman" w:hAnsi="Times New Roman"/>
          <w:sz w:val="28"/>
          <w:szCs w:val="28"/>
        </w:rPr>
      </w:pPr>
      <w:r>
        <w:rPr>
          <w:rFonts w:ascii="Times New Roman" w:hAnsi="Times New Roman"/>
          <w:sz w:val="28"/>
          <w:szCs w:val="28"/>
        </w:rPr>
        <w:t>表5.4.1 密封胶固化时间</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14:paraId="6060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14:paraId="4D919687">
            <w:pPr>
              <w:adjustRightInd w:val="0"/>
              <w:snapToGrid w:val="0"/>
              <w:spacing w:line="360" w:lineRule="auto"/>
              <w:jc w:val="center"/>
              <w:rPr>
                <w:rFonts w:ascii="Times New Roman" w:hAnsi="Times New Roman"/>
                <w:sz w:val="28"/>
                <w:szCs w:val="28"/>
              </w:rPr>
            </w:pPr>
            <w:r>
              <w:rPr>
                <w:rFonts w:ascii="Times New Roman" w:hAnsi="Times New Roman"/>
                <w:sz w:val="28"/>
                <w:szCs w:val="28"/>
              </w:rPr>
              <w:t>密封胶分类</w:t>
            </w:r>
          </w:p>
        </w:tc>
        <w:tc>
          <w:tcPr>
            <w:tcW w:w="2765" w:type="dxa"/>
            <w:vAlign w:val="center"/>
          </w:tcPr>
          <w:p w14:paraId="75E6CCBD">
            <w:pPr>
              <w:adjustRightInd w:val="0"/>
              <w:snapToGrid w:val="0"/>
              <w:spacing w:line="360" w:lineRule="auto"/>
              <w:jc w:val="center"/>
              <w:rPr>
                <w:rFonts w:ascii="Times New Roman" w:hAnsi="Times New Roman"/>
                <w:sz w:val="28"/>
                <w:szCs w:val="28"/>
              </w:rPr>
            </w:pPr>
            <w:r>
              <w:rPr>
                <w:rFonts w:ascii="Times New Roman" w:hAnsi="Times New Roman"/>
                <w:sz w:val="28"/>
                <w:szCs w:val="28"/>
              </w:rPr>
              <w:t>密封胶初步固化</w:t>
            </w:r>
          </w:p>
        </w:tc>
        <w:tc>
          <w:tcPr>
            <w:tcW w:w="2766" w:type="dxa"/>
            <w:vAlign w:val="center"/>
          </w:tcPr>
          <w:p w14:paraId="5ABF2A4E">
            <w:pPr>
              <w:adjustRightInd w:val="0"/>
              <w:snapToGrid w:val="0"/>
              <w:spacing w:line="360" w:lineRule="auto"/>
              <w:jc w:val="center"/>
              <w:rPr>
                <w:rFonts w:ascii="Times New Roman" w:hAnsi="Times New Roman"/>
                <w:sz w:val="28"/>
                <w:szCs w:val="28"/>
              </w:rPr>
            </w:pPr>
            <w:r>
              <w:rPr>
                <w:rFonts w:ascii="Times New Roman" w:hAnsi="Times New Roman"/>
                <w:sz w:val="28"/>
                <w:szCs w:val="28"/>
              </w:rPr>
              <w:t>密封胶完全固化</w:t>
            </w:r>
          </w:p>
        </w:tc>
      </w:tr>
      <w:tr w14:paraId="4077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14:paraId="1125459A">
            <w:pPr>
              <w:adjustRightInd w:val="0"/>
              <w:snapToGrid w:val="0"/>
              <w:spacing w:line="360" w:lineRule="auto"/>
              <w:jc w:val="center"/>
              <w:rPr>
                <w:rFonts w:ascii="Times New Roman" w:hAnsi="Times New Roman"/>
                <w:sz w:val="28"/>
                <w:szCs w:val="28"/>
              </w:rPr>
            </w:pPr>
            <w:r>
              <w:rPr>
                <w:rFonts w:ascii="Times New Roman" w:hAnsi="Times New Roman"/>
                <w:sz w:val="28"/>
                <w:szCs w:val="28"/>
              </w:rPr>
              <w:t>单组分密封胶</w:t>
            </w:r>
          </w:p>
        </w:tc>
        <w:tc>
          <w:tcPr>
            <w:tcW w:w="2765" w:type="dxa"/>
            <w:vAlign w:val="center"/>
          </w:tcPr>
          <w:p w14:paraId="1A407683">
            <w:pPr>
              <w:adjustRightInd w:val="0"/>
              <w:snapToGrid w:val="0"/>
              <w:spacing w:line="360" w:lineRule="auto"/>
              <w:jc w:val="center"/>
              <w:rPr>
                <w:rFonts w:ascii="Times New Roman" w:hAnsi="Times New Roman"/>
                <w:sz w:val="28"/>
                <w:szCs w:val="28"/>
              </w:rPr>
            </w:pPr>
            <w:r>
              <w:rPr>
                <w:rFonts w:ascii="Times New Roman" w:hAnsi="Times New Roman"/>
                <w:sz w:val="28"/>
                <w:szCs w:val="28"/>
              </w:rPr>
              <w:t>7d</w:t>
            </w:r>
          </w:p>
        </w:tc>
        <w:tc>
          <w:tcPr>
            <w:tcW w:w="2766" w:type="dxa"/>
            <w:vAlign w:val="center"/>
          </w:tcPr>
          <w:p w14:paraId="2D59D7AE">
            <w:pPr>
              <w:adjustRightInd w:val="0"/>
              <w:snapToGrid w:val="0"/>
              <w:spacing w:line="360" w:lineRule="auto"/>
              <w:jc w:val="center"/>
              <w:rPr>
                <w:rFonts w:ascii="Times New Roman" w:hAnsi="Times New Roman"/>
                <w:sz w:val="28"/>
                <w:szCs w:val="28"/>
              </w:rPr>
            </w:pPr>
            <w:r>
              <w:rPr>
                <w:rFonts w:ascii="Times New Roman" w:hAnsi="Times New Roman"/>
                <w:sz w:val="28"/>
                <w:szCs w:val="28"/>
              </w:rPr>
              <w:t>14d</w:t>
            </w:r>
          </w:p>
        </w:tc>
      </w:tr>
      <w:tr w14:paraId="5E07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14:paraId="26EC1CAE">
            <w:pPr>
              <w:adjustRightInd w:val="0"/>
              <w:snapToGrid w:val="0"/>
              <w:spacing w:line="360" w:lineRule="auto"/>
              <w:jc w:val="center"/>
              <w:rPr>
                <w:rFonts w:ascii="Times New Roman" w:hAnsi="Times New Roman"/>
                <w:sz w:val="28"/>
                <w:szCs w:val="28"/>
              </w:rPr>
            </w:pPr>
            <w:r>
              <w:rPr>
                <w:rFonts w:ascii="Times New Roman" w:hAnsi="Times New Roman"/>
                <w:sz w:val="28"/>
                <w:szCs w:val="28"/>
              </w:rPr>
              <w:t>双组分密封胶</w:t>
            </w:r>
          </w:p>
        </w:tc>
        <w:tc>
          <w:tcPr>
            <w:tcW w:w="2765" w:type="dxa"/>
            <w:vAlign w:val="center"/>
          </w:tcPr>
          <w:p w14:paraId="07436FBB">
            <w:pPr>
              <w:adjustRightInd w:val="0"/>
              <w:snapToGrid w:val="0"/>
              <w:spacing w:line="360" w:lineRule="auto"/>
              <w:jc w:val="center"/>
              <w:rPr>
                <w:rFonts w:ascii="Times New Roman" w:hAnsi="Times New Roman"/>
                <w:sz w:val="28"/>
                <w:szCs w:val="28"/>
              </w:rPr>
            </w:pPr>
            <w:r>
              <w:rPr>
                <w:rFonts w:ascii="Times New Roman" w:hAnsi="Times New Roman"/>
                <w:sz w:val="28"/>
                <w:szCs w:val="28"/>
              </w:rPr>
              <w:t>3d</w:t>
            </w:r>
          </w:p>
        </w:tc>
        <w:tc>
          <w:tcPr>
            <w:tcW w:w="2766" w:type="dxa"/>
            <w:vAlign w:val="center"/>
          </w:tcPr>
          <w:p w14:paraId="74014CD0">
            <w:pPr>
              <w:adjustRightInd w:val="0"/>
              <w:snapToGrid w:val="0"/>
              <w:spacing w:line="360" w:lineRule="auto"/>
              <w:jc w:val="center"/>
              <w:rPr>
                <w:rFonts w:ascii="Times New Roman" w:hAnsi="Times New Roman"/>
                <w:sz w:val="28"/>
                <w:szCs w:val="28"/>
              </w:rPr>
            </w:pPr>
            <w:r>
              <w:rPr>
                <w:rFonts w:ascii="Times New Roman" w:hAnsi="Times New Roman"/>
                <w:sz w:val="28"/>
                <w:szCs w:val="28"/>
              </w:rPr>
              <w:t>7d</w:t>
            </w:r>
          </w:p>
        </w:tc>
      </w:tr>
    </w:tbl>
    <w:p w14:paraId="65A5B617">
      <w:pPr>
        <w:adjustRightInd w:val="0"/>
        <w:snapToGrid w:val="0"/>
        <w:spacing w:line="360" w:lineRule="auto"/>
        <w:rPr>
          <w:rFonts w:ascii="Times New Roman" w:hAnsi="Times New Roman"/>
          <w:sz w:val="28"/>
          <w:szCs w:val="28"/>
        </w:rPr>
      </w:pPr>
      <w:r>
        <w:rPr>
          <w:rFonts w:ascii="Times New Roman" w:hAnsi="Times New Roman"/>
          <w:szCs w:val="21"/>
        </w:rPr>
        <w:t>注：表中密封胶固化时间应根据温度、湿度、通风等情况可作适当调整。</w:t>
      </w:r>
    </w:p>
    <w:p w14:paraId="40D7F650">
      <w:pPr>
        <w:adjustRightInd w:val="0"/>
        <w:snapToGrid w:val="0"/>
        <w:spacing w:line="360" w:lineRule="auto"/>
        <w:jc w:val="left"/>
        <w:rPr>
          <w:rFonts w:ascii="Times New Roman" w:hAnsi="Times New Roman"/>
          <w:sz w:val="28"/>
          <w:szCs w:val="28"/>
        </w:rPr>
      </w:pPr>
      <w:r>
        <w:rPr>
          <w:rFonts w:ascii="Times New Roman" w:hAnsi="Times New Roman"/>
          <w:sz w:val="28"/>
          <w:szCs w:val="28"/>
        </w:rPr>
        <w:t>5.4.2 接缝密封在易受雨水冲刷的部位，应有接水设施或加铺卷材防护。</w:t>
      </w:r>
    </w:p>
    <w:p w14:paraId="664A330D">
      <w:pPr>
        <w:adjustRightInd w:val="0"/>
        <w:snapToGrid w:val="0"/>
        <w:spacing w:line="360" w:lineRule="auto"/>
        <w:jc w:val="left"/>
        <w:rPr>
          <w:rFonts w:ascii="Times New Roman" w:hAnsi="Times New Roman"/>
          <w:sz w:val="28"/>
          <w:szCs w:val="28"/>
        </w:rPr>
      </w:pPr>
      <w:r>
        <w:rPr>
          <w:rFonts w:ascii="Times New Roman" w:hAnsi="Times New Roman"/>
          <w:sz w:val="28"/>
          <w:szCs w:val="28"/>
        </w:rPr>
        <w:t>5.4.3 接缝密封胶外表面宜设置防护层或饰面层。防护层或饰面层与密封胶之间应设置隔离层，防止密封胶三面粘结。</w:t>
      </w:r>
    </w:p>
    <w:p w14:paraId="18A0D128">
      <w:pPr>
        <w:adjustRightInd w:val="0"/>
        <w:snapToGrid w:val="0"/>
        <w:spacing w:line="360" w:lineRule="auto"/>
        <w:jc w:val="left"/>
        <w:rPr>
          <w:rFonts w:ascii="Times New Roman" w:hAnsi="Times New Roman"/>
          <w:sz w:val="28"/>
          <w:szCs w:val="28"/>
        </w:rPr>
      </w:pPr>
      <w:r>
        <w:rPr>
          <w:rFonts w:ascii="Times New Roman" w:hAnsi="Times New Roman"/>
          <w:sz w:val="28"/>
          <w:szCs w:val="28"/>
        </w:rPr>
        <w:t>5.4.4  接缝密封部位的外观质量应全数检查，若发现密封胶开裂、龟裂及裂缝或接缝部位渗漏等情况应及时处理。</w:t>
      </w:r>
    </w:p>
    <w:p w14:paraId="547395A4">
      <w:pPr>
        <w:adjustRightInd w:val="0"/>
        <w:snapToGrid w:val="0"/>
        <w:spacing w:line="360" w:lineRule="auto"/>
        <w:jc w:val="left"/>
        <w:rPr>
          <w:rFonts w:ascii="Times New Roman" w:hAnsi="Times New Roman"/>
          <w:sz w:val="28"/>
          <w:szCs w:val="28"/>
        </w:rPr>
      </w:pPr>
      <w:r>
        <w:rPr>
          <w:rFonts w:ascii="Times New Roman" w:hAnsi="Times New Roman"/>
          <w:sz w:val="28"/>
          <w:szCs w:val="28"/>
        </w:rPr>
        <w:t>5.4.5 接缝密封施工完成后，如必须进行其他工种的施工，应采取有效措施防止密封胶受损。</w:t>
      </w:r>
    </w:p>
    <w:p w14:paraId="3BC7449E">
      <w:pPr>
        <w:pStyle w:val="3"/>
        <w:jc w:val="center"/>
        <w:rPr>
          <w:rFonts w:ascii="Times New Roman" w:hAnsi="Times New Roman" w:cs="Times New Roman"/>
          <w:b w:val="0"/>
          <w:sz w:val="28"/>
          <w:szCs w:val="28"/>
        </w:rPr>
      </w:pPr>
      <w:bookmarkStart w:id="16" w:name="_Toc161584223"/>
      <w:r>
        <w:rPr>
          <w:rFonts w:ascii="Times New Roman" w:hAnsi="Times New Roman" w:cs="Times New Roman"/>
          <w:b w:val="0"/>
          <w:sz w:val="28"/>
          <w:szCs w:val="28"/>
        </w:rPr>
        <w:t>5.5 质量检查</w:t>
      </w:r>
      <w:bookmarkEnd w:id="16"/>
    </w:p>
    <w:p w14:paraId="4B23C72C">
      <w:pPr>
        <w:adjustRightInd w:val="0"/>
        <w:snapToGrid w:val="0"/>
        <w:spacing w:line="360" w:lineRule="auto"/>
        <w:jc w:val="left"/>
        <w:rPr>
          <w:rFonts w:ascii="Times New Roman" w:hAnsi="Times New Roman"/>
          <w:sz w:val="28"/>
          <w:szCs w:val="28"/>
        </w:rPr>
      </w:pPr>
      <w:r>
        <w:rPr>
          <w:rFonts w:ascii="Times New Roman" w:hAnsi="Times New Roman"/>
          <w:sz w:val="28"/>
          <w:szCs w:val="28"/>
        </w:rPr>
        <w:t>5.5.1 密封胶及其基层材料的质量应符合设计要求和相关产品标准规定。</w:t>
      </w:r>
    </w:p>
    <w:p w14:paraId="3E365685">
      <w:pPr>
        <w:adjustRightInd w:val="0"/>
        <w:snapToGrid w:val="0"/>
        <w:spacing w:line="360" w:lineRule="auto"/>
        <w:ind w:firstLine="560" w:firstLineChars="200"/>
        <w:jc w:val="left"/>
        <w:rPr>
          <w:rFonts w:ascii="Times New Roman" w:hAnsi="Times New Roman"/>
          <w:sz w:val="28"/>
          <w:szCs w:val="28"/>
        </w:rPr>
      </w:pPr>
      <w:r>
        <w:rPr>
          <w:rFonts w:ascii="Times New Roman" w:hAnsi="Times New Roman"/>
          <w:sz w:val="28"/>
          <w:szCs w:val="28"/>
        </w:rPr>
        <w:t>检查方法：检查产品出厂合格证明、质量检验报告和进场检验报告。</w:t>
      </w:r>
    </w:p>
    <w:p w14:paraId="17F89529">
      <w:pPr>
        <w:adjustRightInd w:val="0"/>
        <w:snapToGrid w:val="0"/>
        <w:spacing w:line="360" w:lineRule="auto"/>
        <w:jc w:val="left"/>
        <w:rPr>
          <w:rFonts w:ascii="Times New Roman" w:hAnsi="Times New Roman"/>
          <w:sz w:val="28"/>
          <w:szCs w:val="28"/>
        </w:rPr>
      </w:pPr>
      <w:r>
        <w:rPr>
          <w:rFonts w:ascii="Times New Roman" w:hAnsi="Times New Roman"/>
          <w:sz w:val="28"/>
          <w:szCs w:val="28"/>
        </w:rPr>
        <w:t>5.5.2密封胶与基材及其基层材料之间应具有相容性。</w:t>
      </w:r>
    </w:p>
    <w:p w14:paraId="11E53E09">
      <w:pPr>
        <w:adjustRightInd w:val="0"/>
        <w:snapToGrid w:val="0"/>
        <w:spacing w:line="360" w:lineRule="auto"/>
        <w:ind w:firstLine="560" w:firstLineChars="200"/>
        <w:jc w:val="left"/>
        <w:rPr>
          <w:rFonts w:ascii="Times New Roman" w:hAnsi="Times New Roman"/>
          <w:sz w:val="28"/>
          <w:szCs w:val="28"/>
        </w:rPr>
      </w:pPr>
      <w:r>
        <w:rPr>
          <w:rFonts w:ascii="Times New Roman" w:hAnsi="Times New Roman"/>
          <w:sz w:val="28"/>
          <w:szCs w:val="28"/>
        </w:rPr>
        <w:t>检查方法: 检查有关相容性试验报告。</w:t>
      </w:r>
    </w:p>
    <w:p w14:paraId="67B9EFEE">
      <w:pPr>
        <w:adjustRightInd w:val="0"/>
        <w:snapToGrid w:val="0"/>
        <w:spacing w:line="360" w:lineRule="auto"/>
        <w:jc w:val="left"/>
        <w:rPr>
          <w:rFonts w:ascii="Times New Roman" w:hAnsi="Times New Roman"/>
          <w:sz w:val="28"/>
          <w:szCs w:val="28"/>
        </w:rPr>
      </w:pPr>
      <w:r>
        <w:rPr>
          <w:rFonts w:ascii="Times New Roman" w:hAnsi="Times New Roman"/>
          <w:sz w:val="28"/>
          <w:szCs w:val="28"/>
        </w:rPr>
        <w:t>5.5.3 接缝密封构造做法应符合设计要求。</w:t>
      </w:r>
    </w:p>
    <w:p w14:paraId="3A3E6191">
      <w:pPr>
        <w:adjustRightInd w:val="0"/>
        <w:snapToGrid w:val="0"/>
        <w:spacing w:line="360" w:lineRule="auto"/>
        <w:ind w:firstLine="560" w:firstLineChars="200"/>
        <w:jc w:val="left"/>
        <w:rPr>
          <w:rFonts w:ascii="Times New Roman" w:hAnsi="Times New Roman"/>
          <w:sz w:val="28"/>
          <w:szCs w:val="28"/>
        </w:rPr>
      </w:pPr>
      <w:r>
        <w:rPr>
          <w:rFonts w:ascii="Times New Roman" w:hAnsi="Times New Roman"/>
          <w:sz w:val="28"/>
          <w:szCs w:val="28"/>
        </w:rPr>
        <w:t>检查方法：检查隐蔽工程验收记录和施工记录。</w:t>
      </w:r>
    </w:p>
    <w:p w14:paraId="57017EC3">
      <w:pPr>
        <w:adjustRightInd w:val="0"/>
        <w:snapToGrid w:val="0"/>
        <w:spacing w:line="360" w:lineRule="auto"/>
        <w:jc w:val="left"/>
        <w:rPr>
          <w:rFonts w:ascii="Times New Roman" w:hAnsi="Times New Roman"/>
          <w:sz w:val="28"/>
          <w:szCs w:val="28"/>
        </w:rPr>
      </w:pPr>
      <w:r>
        <w:rPr>
          <w:rFonts w:ascii="Times New Roman" w:hAnsi="Times New Roman"/>
          <w:sz w:val="28"/>
          <w:szCs w:val="28"/>
        </w:rPr>
        <w:t>5.5.4 注胶施工的密封胶应按检验批随机抽取1%试件进行，剥离粘结试验，密封胶不得发生粘结破坏或内聚破坏的百分率超过10%现象。</w:t>
      </w:r>
    </w:p>
    <w:p w14:paraId="201C5999">
      <w:pPr>
        <w:adjustRightInd w:val="0"/>
        <w:snapToGrid w:val="0"/>
        <w:spacing w:line="360" w:lineRule="auto"/>
        <w:jc w:val="left"/>
        <w:rPr>
          <w:rFonts w:ascii="Times New Roman" w:hAnsi="Times New Roman"/>
          <w:sz w:val="28"/>
          <w:szCs w:val="28"/>
        </w:rPr>
      </w:pPr>
      <w:r>
        <w:rPr>
          <w:rFonts w:ascii="Times New Roman" w:hAnsi="Times New Roman"/>
          <w:sz w:val="28"/>
          <w:szCs w:val="28"/>
        </w:rPr>
        <w:t xml:space="preserve">    检查方法：检查密封胶粘结剥离强度试验记录。</w:t>
      </w:r>
    </w:p>
    <w:p w14:paraId="45AB5ADD">
      <w:pPr>
        <w:adjustRightInd w:val="0"/>
        <w:snapToGrid w:val="0"/>
        <w:spacing w:line="360" w:lineRule="auto"/>
        <w:jc w:val="left"/>
        <w:rPr>
          <w:rFonts w:ascii="Times New Roman" w:hAnsi="Times New Roman"/>
          <w:sz w:val="28"/>
          <w:szCs w:val="28"/>
        </w:rPr>
      </w:pPr>
      <w:r>
        <w:rPr>
          <w:rFonts w:ascii="Times New Roman" w:hAnsi="Times New Roman"/>
          <w:sz w:val="28"/>
          <w:szCs w:val="28"/>
        </w:rPr>
        <w:t>5.5.5 接缝密封的基层应牢固，表面应平整、密实、不得有裂缝、蜂窝、麻面、起皮和起砂现象。</w:t>
      </w:r>
    </w:p>
    <w:p w14:paraId="0DF7AF5B">
      <w:pPr>
        <w:adjustRightInd w:val="0"/>
        <w:snapToGrid w:val="0"/>
        <w:spacing w:line="360" w:lineRule="auto"/>
        <w:ind w:firstLine="560" w:firstLineChars="200"/>
        <w:jc w:val="left"/>
        <w:rPr>
          <w:rFonts w:ascii="Times New Roman" w:hAnsi="Times New Roman"/>
          <w:sz w:val="28"/>
          <w:szCs w:val="28"/>
        </w:rPr>
      </w:pPr>
      <w:r>
        <w:rPr>
          <w:rFonts w:ascii="Times New Roman" w:hAnsi="Times New Roman"/>
          <w:sz w:val="28"/>
          <w:szCs w:val="28"/>
        </w:rPr>
        <w:t>检查方法：观察检查和检查施工记录。</w:t>
      </w:r>
    </w:p>
    <w:p w14:paraId="4E431C24">
      <w:pPr>
        <w:adjustRightInd w:val="0"/>
        <w:snapToGrid w:val="0"/>
        <w:spacing w:line="360" w:lineRule="auto"/>
        <w:jc w:val="left"/>
        <w:rPr>
          <w:rFonts w:ascii="Times New Roman" w:hAnsi="Times New Roman"/>
          <w:sz w:val="28"/>
          <w:szCs w:val="28"/>
        </w:rPr>
      </w:pPr>
      <w:r>
        <w:rPr>
          <w:rFonts w:ascii="Times New Roman" w:hAnsi="Times New Roman"/>
          <w:sz w:val="28"/>
          <w:szCs w:val="28"/>
        </w:rPr>
        <w:t>5.5.6 密封胶嵌填应密实、连续、饱满、均匀，粘结牢固，不得有气孔、开裂和脱落等缺陷。</w:t>
      </w:r>
    </w:p>
    <w:p w14:paraId="29EE4B20">
      <w:pPr>
        <w:adjustRightInd w:val="0"/>
        <w:snapToGrid w:val="0"/>
        <w:spacing w:line="360" w:lineRule="auto"/>
        <w:ind w:firstLine="560" w:firstLineChars="200"/>
        <w:jc w:val="left"/>
        <w:rPr>
          <w:rFonts w:ascii="Times New Roman" w:hAnsi="Times New Roman"/>
          <w:sz w:val="28"/>
          <w:szCs w:val="28"/>
        </w:rPr>
      </w:pPr>
      <w:r>
        <w:rPr>
          <w:rFonts w:ascii="Times New Roman" w:hAnsi="Times New Roman"/>
          <w:sz w:val="28"/>
          <w:szCs w:val="28"/>
        </w:rPr>
        <w:t>检查方法：观察检查和检查施工记录。</w:t>
      </w:r>
    </w:p>
    <w:p w14:paraId="441674DF">
      <w:pPr>
        <w:adjustRightInd w:val="0"/>
        <w:snapToGrid w:val="0"/>
        <w:spacing w:line="360" w:lineRule="auto"/>
        <w:jc w:val="left"/>
        <w:rPr>
          <w:rFonts w:ascii="Times New Roman" w:hAnsi="Times New Roman"/>
          <w:sz w:val="28"/>
          <w:szCs w:val="28"/>
        </w:rPr>
      </w:pPr>
      <w:r>
        <w:rPr>
          <w:rFonts w:ascii="Times New Roman" w:hAnsi="Times New Roman"/>
          <w:sz w:val="28"/>
          <w:szCs w:val="28"/>
        </w:rPr>
        <w:t>5.5.7 密封胶的宽度和厚度应符合设计要求。</w:t>
      </w:r>
    </w:p>
    <w:p w14:paraId="38EA7590">
      <w:pPr>
        <w:adjustRightInd w:val="0"/>
        <w:snapToGrid w:val="0"/>
        <w:spacing w:line="360" w:lineRule="auto"/>
        <w:ind w:firstLine="560" w:firstLineChars="200"/>
        <w:jc w:val="left"/>
        <w:rPr>
          <w:rFonts w:ascii="Times New Roman" w:hAnsi="Times New Roman"/>
          <w:sz w:val="28"/>
          <w:szCs w:val="28"/>
        </w:rPr>
      </w:pPr>
      <w:r>
        <w:rPr>
          <w:rFonts w:ascii="Times New Roman" w:hAnsi="Times New Roman"/>
          <w:sz w:val="28"/>
          <w:szCs w:val="28"/>
        </w:rPr>
        <w:t>检查方法：尺量检查和检查施工记录。</w:t>
      </w:r>
    </w:p>
    <w:p w14:paraId="0DD1CDCC">
      <w:pPr>
        <w:adjustRightInd w:val="0"/>
        <w:snapToGrid w:val="0"/>
        <w:spacing w:line="360" w:lineRule="auto"/>
        <w:rPr>
          <w:rFonts w:ascii="Times New Roman" w:hAnsi="Times New Roman"/>
          <w:sz w:val="28"/>
          <w:szCs w:val="28"/>
        </w:rPr>
      </w:pPr>
      <w:r>
        <w:rPr>
          <w:rFonts w:ascii="Times New Roman" w:hAnsi="Times New Roman"/>
          <w:sz w:val="28"/>
          <w:szCs w:val="28"/>
        </w:rPr>
        <w:t>5.5.8 嵌填密封胶的表面应平滑，缝边应顺直，无明显不平和周边污染现象。</w:t>
      </w:r>
    </w:p>
    <w:p w14:paraId="196BDF49">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检查方法：观察检查。</w:t>
      </w:r>
    </w:p>
    <w:p w14:paraId="36E34989">
      <w:pPr>
        <w:adjustRightInd w:val="0"/>
        <w:snapToGrid w:val="0"/>
        <w:spacing w:line="360" w:lineRule="auto"/>
        <w:rPr>
          <w:rFonts w:ascii="Times New Roman" w:hAnsi="Times New Roman"/>
          <w:sz w:val="28"/>
          <w:szCs w:val="28"/>
        </w:rPr>
      </w:pPr>
      <w:r>
        <w:rPr>
          <w:rFonts w:ascii="Times New Roman" w:hAnsi="Times New Roman"/>
          <w:sz w:val="28"/>
          <w:szCs w:val="28"/>
        </w:rPr>
        <w:t>5.5.9  接缝平直度允许偏差应为3mm,接缝高低差允许偏差应为2mm;接缝宽度允许偏差应为5mm。</w:t>
      </w:r>
    </w:p>
    <w:p w14:paraId="2EFCFF12">
      <w:pPr>
        <w:adjustRightInd w:val="0"/>
        <w:snapToGrid w:val="0"/>
        <w:spacing w:line="360" w:lineRule="auto"/>
        <w:rPr>
          <w:rFonts w:ascii="Times New Roman" w:hAnsi="Times New Roman"/>
          <w:sz w:val="28"/>
          <w:szCs w:val="28"/>
        </w:rPr>
      </w:pPr>
      <w:r>
        <w:rPr>
          <w:rFonts w:ascii="Times New Roman" w:hAnsi="Times New Roman"/>
          <w:sz w:val="28"/>
          <w:szCs w:val="28"/>
        </w:rPr>
        <w:t xml:space="preserve">    检查方法：拉线和尺量检查。</w:t>
      </w:r>
    </w:p>
    <w:p w14:paraId="5FCB3886">
      <w:pPr>
        <w:pStyle w:val="2"/>
        <w:jc w:val="center"/>
        <w:rPr>
          <w:rFonts w:ascii="Times New Roman" w:hAnsi="Times New Roman"/>
          <w:sz w:val="32"/>
          <w:szCs w:val="32"/>
        </w:rPr>
      </w:pPr>
      <w:bookmarkStart w:id="17" w:name="_Toc161584225"/>
      <w:r>
        <w:rPr>
          <w:rFonts w:ascii="Times New Roman" w:hAnsi="Times New Roman"/>
          <w:sz w:val="32"/>
          <w:szCs w:val="32"/>
        </w:rPr>
        <w:t>附录</w:t>
      </w:r>
      <w:r>
        <w:rPr>
          <w:rFonts w:hint="eastAsia" w:ascii="Times New Roman" w:hAnsi="Times New Roman"/>
          <w:sz w:val="32"/>
          <w:szCs w:val="32"/>
        </w:rPr>
        <w:t>A</w:t>
      </w:r>
      <w:r>
        <w:rPr>
          <w:rFonts w:ascii="Times New Roman" w:hAnsi="Times New Roman"/>
          <w:sz w:val="32"/>
          <w:szCs w:val="32"/>
        </w:rPr>
        <w:t xml:space="preserve"> 密封胶进场检验要求</w:t>
      </w:r>
      <w:bookmarkEnd w:id="17"/>
    </w:p>
    <w:p w14:paraId="394FEC7B">
      <w:pPr>
        <w:adjustRightInd w:val="0"/>
        <w:snapToGrid w:val="0"/>
        <w:spacing w:line="360" w:lineRule="auto"/>
        <w:jc w:val="center"/>
        <w:rPr>
          <w:rFonts w:ascii="Times New Roman" w:hAnsi="Times New Roman"/>
          <w:szCs w:val="21"/>
        </w:rPr>
      </w:pPr>
      <w:r>
        <w:rPr>
          <w:rFonts w:ascii="Times New Roman" w:hAnsi="Times New Roman"/>
          <w:szCs w:val="21"/>
        </w:rPr>
        <w:t>密封胶进场检验要求应符合表</w:t>
      </w:r>
      <w:r>
        <w:rPr>
          <w:rFonts w:hint="eastAsia" w:ascii="Times New Roman" w:hAnsi="Times New Roman"/>
          <w:szCs w:val="21"/>
        </w:rPr>
        <w:t>A</w:t>
      </w:r>
      <w:r>
        <w:rPr>
          <w:rFonts w:ascii="Times New Roman" w:hAnsi="Times New Roman"/>
          <w:szCs w:val="21"/>
        </w:rPr>
        <w:t>的规定。</w:t>
      </w:r>
    </w:p>
    <w:p w14:paraId="27EA6BD5">
      <w:pPr>
        <w:adjustRightInd w:val="0"/>
        <w:snapToGrid w:val="0"/>
        <w:spacing w:line="360" w:lineRule="auto"/>
        <w:jc w:val="center"/>
        <w:rPr>
          <w:rFonts w:ascii="Times New Roman" w:hAnsi="Times New Roman"/>
          <w:szCs w:val="21"/>
        </w:rPr>
      </w:pPr>
      <w:r>
        <w:rPr>
          <w:rFonts w:ascii="Times New Roman" w:hAnsi="Times New Roman"/>
          <w:szCs w:val="21"/>
        </w:rPr>
        <w:t>表</w:t>
      </w:r>
      <w:r>
        <w:rPr>
          <w:rFonts w:hint="eastAsia" w:ascii="Times New Roman" w:hAnsi="Times New Roman"/>
          <w:szCs w:val="21"/>
        </w:rPr>
        <w:t>A</w:t>
      </w:r>
      <w:r>
        <w:rPr>
          <w:rFonts w:ascii="Times New Roman" w:hAnsi="Times New Roman"/>
          <w:szCs w:val="21"/>
        </w:rPr>
        <w:t xml:space="preserve"> 密封胶进场检验要求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3"/>
        <w:gridCol w:w="2598"/>
        <w:gridCol w:w="2841"/>
      </w:tblGrid>
      <w:tr w14:paraId="72AC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3083" w:type="dxa"/>
            <w:vAlign w:val="center"/>
          </w:tcPr>
          <w:p w14:paraId="600D4126">
            <w:pPr>
              <w:adjustRightInd w:val="0"/>
              <w:snapToGrid w:val="0"/>
              <w:spacing w:line="360" w:lineRule="auto"/>
              <w:jc w:val="center"/>
              <w:rPr>
                <w:rFonts w:ascii="Times New Roman" w:hAnsi="Times New Roman"/>
                <w:b/>
                <w:bCs/>
                <w:sz w:val="28"/>
                <w:szCs w:val="28"/>
              </w:rPr>
            </w:pPr>
            <w:r>
              <w:rPr>
                <w:rFonts w:ascii="Times New Roman" w:hAnsi="Times New Roman"/>
                <w:b/>
                <w:bCs/>
                <w:sz w:val="28"/>
                <w:szCs w:val="28"/>
              </w:rPr>
              <w:t>组批和抽样</w:t>
            </w:r>
          </w:p>
        </w:tc>
        <w:tc>
          <w:tcPr>
            <w:tcW w:w="2598" w:type="dxa"/>
            <w:vAlign w:val="center"/>
          </w:tcPr>
          <w:p w14:paraId="2C451874">
            <w:pPr>
              <w:adjustRightInd w:val="0"/>
              <w:snapToGrid w:val="0"/>
              <w:spacing w:line="360" w:lineRule="auto"/>
              <w:jc w:val="center"/>
              <w:rPr>
                <w:rFonts w:ascii="Times New Roman" w:hAnsi="Times New Roman"/>
                <w:b/>
                <w:bCs/>
                <w:sz w:val="28"/>
                <w:szCs w:val="28"/>
              </w:rPr>
            </w:pPr>
            <w:r>
              <w:rPr>
                <w:rFonts w:ascii="Times New Roman" w:hAnsi="Times New Roman"/>
                <w:b/>
                <w:bCs/>
                <w:sz w:val="28"/>
                <w:szCs w:val="28"/>
              </w:rPr>
              <w:t>外观质量检验</w:t>
            </w:r>
          </w:p>
        </w:tc>
        <w:tc>
          <w:tcPr>
            <w:tcW w:w="2841" w:type="dxa"/>
            <w:vAlign w:val="center"/>
          </w:tcPr>
          <w:p w14:paraId="4FFF6204">
            <w:pPr>
              <w:adjustRightInd w:val="0"/>
              <w:snapToGrid w:val="0"/>
              <w:spacing w:line="360" w:lineRule="auto"/>
              <w:jc w:val="center"/>
              <w:rPr>
                <w:rFonts w:ascii="Times New Roman" w:hAnsi="Times New Roman"/>
                <w:b/>
                <w:bCs/>
                <w:sz w:val="28"/>
                <w:szCs w:val="28"/>
              </w:rPr>
            </w:pPr>
            <w:r>
              <w:rPr>
                <w:rFonts w:ascii="Times New Roman" w:hAnsi="Times New Roman"/>
                <w:b/>
                <w:bCs/>
                <w:sz w:val="28"/>
                <w:szCs w:val="28"/>
              </w:rPr>
              <w:t>物理性能检验</w:t>
            </w:r>
          </w:p>
        </w:tc>
      </w:tr>
      <w:tr w14:paraId="531D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4" w:hRule="atLeast"/>
        </w:trPr>
        <w:tc>
          <w:tcPr>
            <w:tcW w:w="3083" w:type="dxa"/>
          </w:tcPr>
          <w:p w14:paraId="5CC532B2">
            <w:pPr>
              <w:adjustRightInd w:val="0"/>
              <w:snapToGrid w:val="0"/>
              <w:spacing w:line="360" w:lineRule="auto"/>
              <w:ind w:firstLine="420" w:firstLineChars="200"/>
              <w:rPr>
                <w:rFonts w:ascii="Times New Roman" w:hAnsi="Times New Roman"/>
                <w:szCs w:val="21"/>
              </w:rPr>
            </w:pPr>
            <w:r>
              <w:rPr>
                <w:rFonts w:ascii="Times New Roman" w:hAnsi="Times New Roman"/>
                <w:szCs w:val="21"/>
              </w:rPr>
              <w:t>组批：</w:t>
            </w:r>
          </w:p>
          <w:p w14:paraId="5DEE6019">
            <w:pPr>
              <w:adjustRightInd w:val="0"/>
              <w:snapToGrid w:val="0"/>
              <w:spacing w:line="360" w:lineRule="auto"/>
              <w:ind w:firstLine="420" w:firstLineChars="200"/>
              <w:rPr>
                <w:rFonts w:ascii="Times New Roman" w:hAnsi="Times New Roman"/>
                <w:szCs w:val="21"/>
              </w:rPr>
            </w:pPr>
            <w:r>
              <w:rPr>
                <w:rFonts w:ascii="Times New Roman" w:hAnsi="Times New Roman"/>
                <w:szCs w:val="21"/>
              </w:rPr>
              <w:t xml:space="preserve">同一类型、同一品种、同一级别的产品应按1t为一批进行检验，不足1t也作为一批 </w:t>
            </w:r>
          </w:p>
          <w:p w14:paraId="3A5EB4AF">
            <w:pPr>
              <w:adjustRightInd w:val="0"/>
              <w:snapToGrid w:val="0"/>
              <w:spacing w:line="360" w:lineRule="auto"/>
              <w:rPr>
                <w:rFonts w:ascii="Times New Roman" w:hAnsi="Times New Roman"/>
                <w:szCs w:val="21"/>
              </w:rPr>
            </w:pPr>
            <w:r>
              <w:rPr>
                <w:rFonts w:ascii="Times New Roman" w:hAnsi="Times New Roman"/>
                <w:szCs w:val="21"/>
              </w:rPr>
              <w:t>抽样：</w:t>
            </w:r>
          </w:p>
          <w:p w14:paraId="203C8154">
            <w:pPr>
              <w:adjustRightInd w:val="0"/>
              <w:snapToGrid w:val="0"/>
              <w:spacing w:line="360" w:lineRule="auto"/>
              <w:ind w:firstLine="420" w:firstLineChars="200"/>
              <w:rPr>
                <w:rFonts w:ascii="Times New Roman" w:hAnsi="Times New Roman"/>
                <w:szCs w:val="21"/>
              </w:rPr>
            </w:pPr>
            <w:r>
              <w:rPr>
                <w:rFonts w:ascii="Times New Roman" w:hAnsi="Times New Roman"/>
                <w:szCs w:val="21"/>
              </w:rPr>
              <w:t xml:space="preserve">支装产品在该批产品中随机抽样3件包装箱，从每件包装中随机抽取（2-3）支样品，共取（6-9）支，总体积不少于2700ml或净质量不小于3.5kg </w:t>
            </w:r>
          </w:p>
          <w:p w14:paraId="5C3C456B">
            <w:pPr>
              <w:adjustRightInd w:val="0"/>
              <w:snapToGrid w:val="0"/>
              <w:spacing w:line="360" w:lineRule="auto"/>
              <w:rPr>
                <w:rFonts w:ascii="Times New Roman" w:hAnsi="Times New Roman"/>
                <w:szCs w:val="21"/>
              </w:rPr>
            </w:pPr>
            <w:r>
              <w:rPr>
                <w:rFonts w:ascii="Times New Roman" w:hAnsi="Times New Roman"/>
                <w:szCs w:val="21"/>
              </w:rPr>
              <w:t xml:space="preserve">    单组分桶装产品、双组分产品随机取样，样品总量为4kg，取样后应立即密封包装 </w:t>
            </w:r>
          </w:p>
        </w:tc>
        <w:tc>
          <w:tcPr>
            <w:tcW w:w="2598" w:type="dxa"/>
          </w:tcPr>
          <w:p w14:paraId="4253888C">
            <w:pPr>
              <w:adjustRightInd w:val="0"/>
              <w:snapToGrid w:val="0"/>
              <w:spacing w:line="360" w:lineRule="auto"/>
              <w:ind w:firstLine="420" w:firstLineChars="200"/>
              <w:rPr>
                <w:rFonts w:ascii="Times New Roman" w:hAnsi="Times New Roman"/>
                <w:szCs w:val="21"/>
              </w:rPr>
            </w:pPr>
            <w:r>
              <w:rPr>
                <w:rFonts w:ascii="Times New Roman" w:hAnsi="Times New Roman"/>
                <w:szCs w:val="21"/>
              </w:rPr>
              <w:t>外观：</w:t>
            </w:r>
          </w:p>
          <w:p w14:paraId="325A6D73">
            <w:pPr>
              <w:adjustRightInd w:val="0"/>
              <w:snapToGrid w:val="0"/>
              <w:spacing w:line="360" w:lineRule="auto"/>
              <w:rPr>
                <w:rFonts w:ascii="Times New Roman" w:hAnsi="Times New Roman"/>
                <w:szCs w:val="21"/>
              </w:rPr>
            </w:pPr>
            <w:r>
              <w:rPr>
                <w:rFonts w:ascii="Times New Roman" w:hAnsi="Times New Roman"/>
                <w:szCs w:val="21"/>
              </w:rPr>
              <w:t xml:space="preserve">   产品应为细腻均匀膏状物，无结块，凝胶。结皮及不易迅速分散的析出物</w:t>
            </w:r>
          </w:p>
          <w:p w14:paraId="20EF1B8F">
            <w:pPr>
              <w:adjustRightInd w:val="0"/>
              <w:snapToGrid w:val="0"/>
              <w:spacing w:line="360" w:lineRule="auto"/>
              <w:ind w:firstLine="420" w:firstLineChars="200"/>
              <w:rPr>
                <w:rFonts w:ascii="Times New Roman" w:hAnsi="Times New Roman"/>
                <w:szCs w:val="21"/>
              </w:rPr>
            </w:pPr>
            <w:r>
              <w:rPr>
                <w:rFonts w:ascii="Times New Roman" w:hAnsi="Times New Roman"/>
                <w:szCs w:val="21"/>
              </w:rPr>
              <w:t>颜色：</w:t>
            </w:r>
          </w:p>
          <w:p w14:paraId="3F181DE7">
            <w:pPr>
              <w:adjustRightInd w:val="0"/>
              <w:snapToGrid w:val="0"/>
              <w:spacing w:line="360" w:lineRule="auto"/>
              <w:rPr>
                <w:rFonts w:ascii="Times New Roman" w:hAnsi="Times New Roman"/>
                <w:szCs w:val="21"/>
              </w:rPr>
            </w:pPr>
            <w:r>
              <w:rPr>
                <w:rFonts w:ascii="Times New Roman" w:hAnsi="Times New Roman"/>
                <w:szCs w:val="21"/>
              </w:rPr>
              <w:t xml:space="preserve">    产品的颜色与供需双方商定的样品相比不得有明显差异。多组分产品各组分的颜色应有明显差异 </w:t>
            </w:r>
          </w:p>
        </w:tc>
        <w:tc>
          <w:tcPr>
            <w:tcW w:w="2841" w:type="dxa"/>
          </w:tcPr>
          <w:p w14:paraId="370EC863">
            <w:pPr>
              <w:adjustRightInd w:val="0"/>
              <w:snapToGrid w:val="0"/>
              <w:spacing w:line="360" w:lineRule="auto"/>
              <w:ind w:firstLine="420" w:firstLineChars="200"/>
              <w:rPr>
                <w:rFonts w:ascii="Times New Roman" w:hAnsi="Times New Roman"/>
                <w:szCs w:val="21"/>
              </w:rPr>
            </w:pPr>
            <w:r>
              <w:rPr>
                <w:rFonts w:ascii="Times New Roman" w:hAnsi="Times New Roman"/>
                <w:szCs w:val="21"/>
              </w:rPr>
              <w:t xml:space="preserve">表干时间、下垂度、挤出性（单组分）、适用期（多组分）、拉伸模量、断裂伸长率、定伸粘结性 </w:t>
            </w:r>
          </w:p>
        </w:tc>
      </w:tr>
    </w:tbl>
    <w:p w14:paraId="709E26F3">
      <w:pPr>
        <w:adjustRightInd w:val="0"/>
        <w:snapToGrid w:val="0"/>
        <w:spacing w:line="360" w:lineRule="auto"/>
        <w:rPr>
          <w:sz w:val="32"/>
          <w:szCs w:val="32"/>
        </w:rPr>
      </w:pPr>
    </w:p>
    <w:p w14:paraId="5761648B">
      <w:pPr>
        <w:adjustRightInd w:val="0"/>
        <w:snapToGrid w:val="0"/>
        <w:spacing w:line="360" w:lineRule="auto"/>
        <w:rPr>
          <w:sz w:val="32"/>
          <w:szCs w:val="32"/>
        </w:rPr>
      </w:pPr>
    </w:p>
    <w:p w14:paraId="250B68CC">
      <w:pPr>
        <w:adjustRightInd w:val="0"/>
        <w:snapToGrid w:val="0"/>
        <w:spacing w:line="360" w:lineRule="auto"/>
        <w:rPr>
          <w:sz w:val="32"/>
          <w:szCs w:val="32"/>
        </w:rPr>
      </w:pPr>
    </w:p>
    <w:p w14:paraId="6C4C1A8C">
      <w:pPr>
        <w:adjustRightInd w:val="0"/>
        <w:snapToGrid w:val="0"/>
        <w:spacing w:line="360" w:lineRule="auto"/>
        <w:rPr>
          <w:sz w:val="32"/>
          <w:szCs w:val="32"/>
        </w:rPr>
      </w:pPr>
    </w:p>
    <w:p w14:paraId="1F935CAB">
      <w:pPr>
        <w:adjustRightInd w:val="0"/>
        <w:snapToGrid w:val="0"/>
        <w:spacing w:line="360" w:lineRule="auto"/>
        <w:rPr>
          <w:sz w:val="32"/>
          <w:szCs w:val="32"/>
        </w:rPr>
      </w:pPr>
    </w:p>
    <w:p w14:paraId="36AAF338">
      <w:pPr>
        <w:adjustRightInd w:val="0"/>
        <w:snapToGrid w:val="0"/>
        <w:spacing w:line="360" w:lineRule="auto"/>
        <w:rPr>
          <w:sz w:val="32"/>
          <w:szCs w:val="32"/>
        </w:rPr>
      </w:pPr>
    </w:p>
    <w:p w14:paraId="4D515F79">
      <w:pPr>
        <w:adjustRightInd w:val="0"/>
        <w:snapToGrid w:val="0"/>
        <w:spacing w:line="360" w:lineRule="auto"/>
        <w:rPr>
          <w:sz w:val="32"/>
          <w:szCs w:val="32"/>
        </w:rPr>
      </w:pPr>
    </w:p>
    <w:p w14:paraId="01CEBFCA">
      <w:pPr>
        <w:adjustRightInd w:val="0"/>
        <w:snapToGrid w:val="0"/>
        <w:spacing w:line="360" w:lineRule="auto"/>
        <w:rPr>
          <w:sz w:val="32"/>
          <w:szCs w:val="32"/>
        </w:rPr>
      </w:pPr>
    </w:p>
    <w:p w14:paraId="5CE028DE">
      <w:pPr>
        <w:adjustRightInd w:val="0"/>
        <w:snapToGrid w:val="0"/>
        <w:spacing w:line="360" w:lineRule="auto"/>
        <w:rPr>
          <w:sz w:val="32"/>
          <w:szCs w:val="32"/>
        </w:rPr>
      </w:pPr>
    </w:p>
    <w:p w14:paraId="04396ACA">
      <w:pPr>
        <w:adjustRightInd w:val="0"/>
        <w:snapToGrid w:val="0"/>
        <w:spacing w:line="360" w:lineRule="auto"/>
        <w:rPr>
          <w:sz w:val="32"/>
          <w:szCs w:val="32"/>
        </w:rPr>
      </w:pPr>
    </w:p>
    <w:p w14:paraId="366402C7">
      <w:pPr>
        <w:pStyle w:val="2"/>
        <w:jc w:val="center"/>
        <w:rPr>
          <w:rFonts w:ascii="Times New Roman" w:hAnsi="Times New Roman"/>
          <w:sz w:val="32"/>
          <w:szCs w:val="32"/>
        </w:rPr>
      </w:pPr>
      <w:r>
        <w:rPr>
          <w:rFonts w:ascii="Times New Roman" w:hAnsi="Times New Roman"/>
          <w:sz w:val="32"/>
          <w:szCs w:val="32"/>
        </w:rPr>
        <w:t>附录</w:t>
      </w:r>
      <w:r>
        <w:rPr>
          <w:rFonts w:hint="eastAsia" w:ascii="Times New Roman" w:hAnsi="Times New Roman"/>
          <w:sz w:val="32"/>
          <w:szCs w:val="32"/>
        </w:rPr>
        <w:t>B</w:t>
      </w:r>
      <w:r>
        <w:rPr>
          <w:rFonts w:ascii="Times New Roman" w:hAnsi="Times New Roman"/>
          <w:sz w:val="32"/>
          <w:szCs w:val="32"/>
        </w:rPr>
        <w:t xml:space="preserve"> </w:t>
      </w:r>
      <w:r>
        <w:rPr>
          <w:rFonts w:hint="eastAsia" w:ascii="Times New Roman" w:hAnsi="Times New Roman"/>
          <w:sz w:val="32"/>
          <w:szCs w:val="32"/>
        </w:rPr>
        <w:t>接缝密封工艺质量控制检测方法</w:t>
      </w:r>
    </w:p>
    <w:p w14:paraId="496A765A">
      <w:pPr>
        <w:rPr>
          <w:rFonts w:ascii="Times New Roman" w:hAnsi="Times New Roman"/>
          <w:sz w:val="28"/>
          <w:szCs w:val="28"/>
        </w:rPr>
      </w:pPr>
      <w:r>
        <w:rPr>
          <w:rFonts w:hint="eastAsia" w:ascii="Times New Roman" w:hAnsi="Times New Roman"/>
          <w:sz w:val="28"/>
          <w:szCs w:val="28"/>
        </w:rPr>
        <w:t>B.0.1 本附录适用于在施工期间对接缝密封施工工艺进行的见证检测。</w:t>
      </w:r>
    </w:p>
    <w:p w14:paraId="422F7042">
      <w:pPr>
        <w:rPr>
          <w:rFonts w:ascii="Times New Roman" w:hAnsi="Times New Roman"/>
          <w:sz w:val="28"/>
          <w:szCs w:val="28"/>
        </w:rPr>
      </w:pPr>
      <w:r>
        <w:rPr>
          <w:rFonts w:hint="eastAsia" w:ascii="Times New Roman" w:hAnsi="Times New Roman"/>
          <w:sz w:val="28"/>
          <w:szCs w:val="28"/>
        </w:rPr>
        <w:t>B.0.2 接缝密封施工条件应符合下列规定：</w:t>
      </w:r>
    </w:p>
    <w:p w14:paraId="41E17F76">
      <w:pPr>
        <w:ind w:firstLine="560" w:firstLineChars="200"/>
        <w:rPr>
          <w:rFonts w:ascii="Times New Roman" w:hAnsi="Times New Roman"/>
          <w:sz w:val="28"/>
          <w:szCs w:val="28"/>
        </w:rPr>
      </w:pPr>
      <w:r>
        <w:rPr>
          <w:rFonts w:hint="eastAsia" w:ascii="Times New Roman" w:hAnsi="Times New Roman"/>
          <w:sz w:val="28"/>
          <w:szCs w:val="28"/>
        </w:rPr>
        <w:t>1 环境温度宜为5℃~35℃，空气相对温度宜为35%~75%；</w:t>
      </w:r>
    </w:p>
    <w:p w14:paraId="65DE4BB9">
      <w:pPr>
        <w:ind w:firstLine="560" w:firstLineChars="200"/>
        <w:rPr>
          <w:rFonts w:ascii="Times New Roman" w:hAnsi="Times New Roman"/>
          <w:sz w:val="28"/>
          <w:szCs w:val="28"/>
        </w:rPr>
      </w:pPr>
      <w:r>
        <w:rPr>
          <w:rFonts w:hint="eastAsia" w:ascii="Times New Roman" w:hAnsi="Times New Roman"/>
          <w:sz w:val="28"/>
          <w:szCs w:val="28"/>
        </w:rPr>
        <w:t>2 注胶施工场地应清洁、平整、无粉尘，应有良好通风。</w:t>
      </w:r>
    </w:p>
    <w:p w14:paraId="4009F92E">
      <w:pPr>
        <w:rPr>
          <w:rFonts w:ascii="Times New Roman" w:hAnsi="Times New Roman"/>
          <w:sz w:val="28"/>
          <w:szCs w:val="28"/>
        </w:rPr>
      </w:pPr>
      <w:r>
        <w:rPr>
          <w:rFonts w:hint="eastAsia" w:ascii="Times New Roman" w:hAnsi="Times New Roman"/>
          <w:sz w:val="28"/>
          <w:szCs w:val="28"/>
        </w:rPr>
        <w:t>B.0.3 注施的密封胶应在第B.0.2条第1款条件下放置，单组分密封胶放置为14d，双组分密封胶放置7d。</w:t>
      </w:r>
    </w:p>
    <w:p w14:paraId="73B5A9A5">
      <w:pPr>
        <w:rPr>
          <w:rFonts w:ascii="Times New Roman" w:hAnsi="Times New Roman"/>
          <w:sz w:val="28"/>
          <w:szCs w:val="28"/>
        </w:rPr>
      </w:pPr>
      <w:r>
        <w:rPr>
          <w:rFonts w:hint="eastAsia" w:ascii="Times New Roman" w:hAnsi="Times New Roman"/>
          <w:sz w:val="28"/>
          <w:szCs w:val="28"/>
        </w:rPr>
        <w:t>B.0.4 接缝密封工艺质量控制应进行成品切胶剥离粘结性测定。</w:t>
      </w:r>
    </w:p>
    <w:p w14:paraId="592A6D6B">
      <w:pPr>
        <w:ind w:firstLine="560" w:firstLineChars="200"/>
        <w:rPr>
          <w:rFonts w:ascii="Times New Roman" w:hAnsi="Times New Roman"/>
          <w:sz w:val="28"/>
          <w:szCs w:val="28"/>
        </w:rPr>
      </w:pPr>
      <w:r>
        <w:rPr>
          <w:rFonts w:hint="eastAsia" w:ascii="Times New Roman" w:hAnsi="Times New Roman"/>
          <w:sz w:val="28"/>
          <w:szCs w:val="28"/>
        </w:rPr>
        <w:t>1 按随机抽取接缝数量（条）的1%且不少于3条试件进行检测；</w:t>
      </w:r>
    </w:p>
    <w:p w14:paraId="3A75EF84">
      <w:pPr>
        <w:ind w:firstLine="560" w:firstLineChars="200"/>
        <w:rPr>
          <w:rFonts w:ascii="Times New Roman" w:hAnsi="Times New Roman"/>
          <w:sz w:val="28"/>
          <w:szCs w:val="28"/>
        </w:rPr>
      </w:pPr>
      <w:r>
        <w:rPr>
          <w:rFonts w:hint="eastAsia" w:ascii="Times New Roman" w:hAnsi="Times New Roman"/>
          <w:sz w:val="28"/>
          <w:szCs w:val="28"/>
        </w:rPr>
        <w:t>2 试件应用刀切断密封胶并沿基材水平切出宽为10mm，长50mm的胶条；</w:t>
      </w:r>
    </w:p>
    <w:p w14:paraId="2A34CBCA">
      <w:pPr>
        <w:ind w:firstLine="560" w:firstLineChars="200"/>
        <w:rPr>
          <w:rFonts w:ascii="Times New Roman" w:hAnsi="Times New Roman"/>
          <w:sz w:val="28"/>
          <w:szCs w:val="28"/>
        </w:rPr>
      </w:pPr>
      <w:r>
        <w:rPr>
          <w:rFonts w:hint="eastAsia" w:ascii="Times New Roman" w:hAnsi="Times New Roman"/>
          <w:sz w:val="28"/>
          <w:szCs w:val="28"/>
        </w:rPr>
        <w:t>3 按图B.0.4所示，用于紧握密封胶以大于90°方向剥离，检查结构胶发生内聚破坏或粘结破坏，记录内聚破坏的百分比。</w:t>
      </w:r>
    </w:p>
    <w:p w14:paraId="495E9F7E">
      <w:pPr>
        <w:rPr>
          <w:rFonts w:ascii="Times New Roman" w:hAnsi="Times New Roman"/>
          <w:sz w:val="28"/>
          <w:szCs w:val="28"/>
        </w:rPr>
      </w:pPr>
    </w:p>
    <w:p w14:paraId="3F77FF72">
      <w:pPr>
        <w:jc w:val="center"/>
        <w:rPr>
          <w:rFonts w:ascii="Times New Roman" w:hAnsi="Times New Roman"/>
          <w:sz w:val="28"/>
          <w:szCs w:val="28"/>
        </w:rPr>
      </w:pPr>
      <w:r>
        <w:rPr>
          <w:rFonts w:ascii="Times New Roman" w:hAnsi="Times New Roman"/>
          <w:sz w:val="28"/>
          <w:szCs w:val="28"/>
        </w:rPr>
        <w:drawing>
          <wp:inline distT="0" distB="0" distL="0" distR="0">
            <wp:extent cx="3086100" cy="1721485"/>
            <wp:effectExtent l="0" t="0" r="0" b="0"/>
            <wp:docPr id="38" name="图片 38" descr="F:\微信\WeChat Files\forest-sparrow\FileStorage\Temp\17113310719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F:\微信\WeChat Files\forest-sparrow\FileStorage\Temp\1711331071998.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117323" cy="1739331"/>
                    </a:xfrm>
                    <a:prstGeom prst="rect">
                      <a:avLst/>
                    </a:prstGeom>
                    <a:noFill/>
                    <a:ln>
                      <a:noFill/>
                    </a:ln>
                  </pic:spPr>
                </pic:pic>
              </a:graphicData>
            </a:graphic>
          </wp:inline>
        </w:drawing>
      </w:r>
    </w:p>
    <w:p w14:paraId="215D31AD">
      <w:pPr>
        <w:jc w:val="center"/>
        <w:rPr>
          <w:rFonts w:ascii="Times New Roman" w:hAnsi="Times New Roman"/>
          <w:sz w:val="28"/>
          <w:szCs w:val="28"/>
        </w:rPr>
      </w:pPr>
      <w:r>
        <w:rPr>
          <w:rFonts w:hint="eastAsia" w:ascii="Times New Roman" w:hAnsi="Times New Roman"/>
          <w:sz w:val="28"/>
          <w:szCs w:val="28"/>
        </w:rPr>
        <w:t>图B.0.4切胶剥离粘结性检测</w:t>
      </w:r>
    </w:p>
    <w:p w14:paraId="3F38A3DE">
      <w:pPr>
        <w:rPr>
          <w:rFonts w:ascii="Times New Roman" w:hAnsi="Times New Roman"/>
          <w:sz w:val="28"/>
          <w:szCs w:val="28"/>
        </w:rPr>
      </w:pPr>
      <w:r>
        <w:rPr>
          <w:rFonts w:hint="eastAsia" w:ascii="Times New Roman" w:hAnsi="Times New Roman"/>
          <w:sz w:val="28"/>
          <w:szCs w:val="28"/>
        </w:rPr>
        <w:t>B.0.5 接缝密封工艺质量控制检测结果判定应符合下列规定：</w:t>
      </w:r>
    </w:p>
    <w:p w14:paraId="491347E2">
      <w:pPr>
        <w:ind w:firstLine="560" w:firstLineChars="200"/>
        <w:rPr>
          <w:rFonts w:ascii="Times New Roman" w:hAnsi="Times New Roman"/>
          <w:sz w:val="28"/>
          <w:szCs w:val="28"/>
        </w:rPr>
      </w:pPr>
      <w:r>
        <w:rPr>
          <w:rFonts w:hint="eastAsia" w:ascii="Times New Roman" w:hAnsi="Times New Roman"/>
          <w:sz w:val="28"/>
          <w:szCs w:val="28"/>
        </w:rPr>
        <w:t>1 切胶剥离粘结性检测不发生粘结破坏时，则控制结果判为合格；</w:t>
      </w:r>
    </w:p>
    <w:p w14:paraId="4E768CFE">
      <w:pPr>
        <w:ind w:firstLine="560" w:firstLineChars="200"/>
        <w:rPr>
          <w:rFonts w:ascii="Times New Roman" w:hAnsi="Times New Roman"/>
          <w:sz w:val="28"/>
          <w:szCs w:val="28"/>
        </w:rPr>
      </w:pPr>
      <w:r>
        <w:rPr>
          <w:rFonts w:hint="eastAsia" w:ascii="Times New Roman" w:hAnsi="Times New Roman"/>
          <w:sz w:val="28"/>
          <w:szCs w:val="28"/>
        </w:rPr>
        <w:t>2 切胶剥离粘结性检测发生内聚破坏且内聚破坏的百分率不超过10%时，则检测结果判为合格。</w:t>
      </w:r>
    </w:p>
    <w:p w14:paraId="4844C9BF">
      <w:pPr>
        <w:numPr>
          <w:ilvl w:val="0"/>
          <w:numId w:val="7"/>
        </w:numPr>
        <w:ind w:firstLine="565" w:firstLineChars="202"/>
        <w:rPr>
          <w:rFonts w:ascii="Times New Roman" w:hAnsi="Times New Roman"/>
          <w:sz w:val="28"/>
          <w:szCs w:val="28"/>
        </w:rPr>
      </w:pPr>
      <w:r>
        <w:rPr>
          <w:rFonts w:hint="eastAsia" w:ascii="Times New Roman" w:hAnsi="Times New Roman"/>
          <w:sz w:val="28"/>
          <w:szCs w:val="28"/>
        </w:rPr>
        <w:t>当全部检测的合格点率为90%及以上时，则检测结果判为合格；</w:t>
      </w:r>
    </w:p>
    <w:p w14:paraId="1AAB4B67">
      <w:pPr>
        <w:numPr>
          <w:ilvl w:val="0"/>
          <w:numId w:val="7"/>
        </w:numPr>
        <w:ind w:firstLine="565" w:firstLineChars="202"/>
        <w:rPr>
          <w:rFonts w:ascii="Times New Roman" w:hAnsi="Times New Roman"/>
          <w:sz w:val="28"/>
          <w:szCs w:val="28"/>
        </w:rPr>
      </w:pPr>
      <w:r>
        <w:rPr>
          <w:rFonts w:hint="eastAsia" w:ascii="Times New Roman" w:hAnsi="Times New Roman"/>
          <w:sz w:val="28"/>
          <w:szCs w:val="28"/>
        </w:rPr>
        <w:t>当全部检测的合格点率小于90%但不大于8%时，可再取相同数量的试件进行检测。当按两次抽样总和计算的合格点率为90%及以上时，检测结果仍应判为合格。</w:t>
      </w:r>
    </w:p>
    <w:p w14:paraId="564148C0">
      <w:pPr>
        <w:adjustRightInd w:val="0"/>
        <w:snapToGrid w:val="0"/>
        <w:spacing w:line="360" w:lineRule="auto"/>
        <w:rPr>
          <w:sz w:val="32"/>
          <w:szCs w:val="32"/>
        </w:rPr>
      </w:pPr>
    </w:p>
    <w:p w14:paraId="5F543BCB">
      <w:pPr>
        <w:adjustRightInd w:val="0"/>
        <w:snapToGrid w:val="0"/>
        <w:spacing w:line="360" w:lineRule="auto"/>
        <w:rPr>
          <w:sz w:val="32"/>
          <w:szCs w:val="32"/>
        </w:rPr>
      </w:pPr>
    </w:p>
    <w:p w14:paraId="17A90ED7">
      <w:pPr>
        <w:adjustRightInd w:val="0"/>
        <w:snapToGrid w:val="0"/>
        <w:spacing w:line="360" w:lineRule="auto"/>
        <w:rPr>
          <w:sz w:val="32"/>
          <w:szCs w:val="32"/>
        </w:rPr>
      </w:pPr>
    </w:p>
    <w:p w14:paraId="77817B47">
      <w:pPr>
        <w:adjustRightInd w:val="0"/>
        <w:snapToGrid w:val="0"/>
        <w:spacing w:line="360" w:lineRule="auto"/>
        <w:rPr>
          <w:sz w:val="32"/>
          <w:szCs w:val="32"/>
        </w:rPr>
      </w:pPr>
    </w:p>
    <w:p w14:paraId="341A6741">
      <w:pPr>
        <w:adjustRightInd w:val="0"/>
        <w:snapToGrid w:val="0"/>
        <w:spacing w:line="360" w:lineRule="auto"/>
        <w:rPr>
          <w:sz w:val="32"/>
          <w:szCs w:val="32"/>
        </w:rPr>
      </w:pPr>
    </w:p>
    <w:p w14:paraId="0656FD9A">
      <w:pPr>
        <w:adjustRightInd w:val="0"/>
        <w:snapToGrid w:val="0"/>
        <w:spacing w:line="360" w:lineRule="auto"/>
        <w:rPr>
          <w:sz w:val="32"/>
          <w:szCs w:val="32"/>
        </w:rPr>
      </w:pPr>
    </w:p>
    <w:p w14:paraId="79FFA36C">
      <w:pPr>
        <w:adjustRightInd w:val="0"/>
        <w:snapToGrid w:val="0"/>
        <w:spacing w:line="360" w:lineRule="auto"/>
        <w:rPr>
          <w:sz w:val="32"/>
          <w:szCs w:val="32"/>
        </w:rPr>
      </w:pPr>
    </w:p>
    <w:p w14:paraId="261C35B8">
      <w:pPr>
        <w:adjustRightInd w:val="0"/>
        <w:snapToGrid w:val="0"/>
        <w:spacing w:line="360" w:lineRule="auto"/>
        <w:rPr>
          <w:sz w:val="32"/>
          <w:szCs w:val="32"/>
        </w:rPr>
      </w:pPr>
    </w:p>
    <w:p w14:paraId="407AB357">
      <w:pPr>
        <w:adjustRightInd w:val="0"/>
        <w:snapToGrid w:val="0"/>
        <w:spacing w:line="360" w:lineRule="auto"/>
        <w:rPr>
          <w:sz w:val="32"/>
          <w:szCs w:val="32"/>
        </w:rPr>
      </w:pPr>
    </w:p>
    <w:p w14:paraId="56416B95">
      <w:pPr>
        <w:adjustRightInd w:val="0"/>
        <w:snapToGrid w:val="0"/>
        <w:spacing w:line="360" w:lineRule="auto"/>
        <w:rPr>
          <w:sz w:val="32"/>
          <w:szCs w:val="32"/>
        </w:rPr>
      </w:pPr>
    </w:p>
    <w:p w14:paraId="3ACBDD8B">
      <w:pPr>
        <w:adjustRightInd w:val="0"/>
        <w:snapToGrid w:val="0"/>
        <w:spacing w:line="360" w:lineRule="auto"/>
        <w:rPr>
          <w:sz w:val="32"/>
          <w:szCs w:val="32"/>
        </w:rPr>
      </w:pPr>
    </w:p>
    <w:p w14:paraId="02709196">
      <w:pPr>
        <w:adjustRightInd w:val="0"/>
        <w:snapToGrid w:val="0"/>
        <w:spacing w:line="360" w:lineRule="auto"/>
        <w:rPr>
          <w:sz w:val="32"/>
          <w:szCs w:val="32"/>
        </w:rPr>
      </w:pPr>
    </w:p>
    <w:p w14:paraId="0BEEB5CA">
      <w:pPr>
        <w:adjustRightInd w:val="0"/>
        <w:snapToGrid w:val="0"/>
        <w:spacing w:line="360" w:lineRule="auto"/>
        <w:rPr>
          <w:sz w:val="32"/>
          <w:szCs w:val="32"/>
        </w:rPr>
      </w:pPr>
    </w:p>
    <w:p w14:paraId="716562FE">
      <w:pPr>
        <w:adjustRightInd w:val="0"/>
        <w:snapToGrid w:val="0"/>
        <w:spacing w:line="360" w:lineRule="auto"/>
        <w:rPr>
          <w:sz w:val="32"/>
          <w:szCs w:val="32"/>
        </w:rPr>
      </w:pPr>
    </w:p>
    <w:p w14:paraId="2481DE23">
      <w:pPr>
        <w:adjustRightInd w:val="0"/>
        <w:snapToGrid w:val="0"/>
        <w:spacing w:line="360" w:lineRule="auto"/>
        <w:rPr>
          <w:sz w:val="32"/>
          <w:szCs w:val="32"/>
        </w:rPr>
      </w:pPr>
    </w:p>
    <w:p w14:paraId="1394E441">
      <w:pPr>
        <w:adjustRightInd w:val="0"/>
        <w:snapToGrid w:val="0"/>
        <w:spacing w:line="360" w:lineRule="auto"/>
        <w:rPr>
          <w:sz w:val="32"/>
          <w:szCs w:val="32"/>
        </w:rPr>
      </w:pPr>
    </w:p>
    <w:p w14:paraId="0E72F72C">
      <w:pPr>
        <w:adjustRightInd w:val="0"/>
        <w:snapToGrid w:val="0"/>
        <w:spacing w:line="360" w:lineRule="auto"/>
        <w:rPr>
          <w:sz w:val="32"/>
          <w:szCs w:val="32"/>
        </w:rPr>
      </w:pPr>
    </w:p>
    <w:p w14:paraId="688310EC">
      <w:pPr>
        <w:adjustRightInd w:val="0"/>
        <w:snapToGrid w:val="0"/>
        <w:spacing w:line="360" w:lineRule="auto"/>
        <w:rPr>
          <w:sz w:val="32"/>
          <w:szCs w:val="32"/>
        </w:rPr>
      </w:pPr>
    </w:p>
    <w:p w14:paraId="7EBF3630">
      <w:pPr>
        <w:adjustRightInd w:val="0"/>
        <w:snapToGrid w:val="0"/>
        <w:spacing w:line="360" w:lineRule="auto"/>
        <w:rPr>
          <w:sz w:val="32"/>
          <w:szCs w:val="32"/>
        </w:rPr>
      </w:pPr>
    </w:p>
    <w:p w14:paraId="18470470">
      <w:pPr>
        <w:adjustRightInd w:val="0"/>
        <w:snapToGrid w:val="0"/>
        <w:spacing w:line="360" w:lineRule="auto"/>
        <w:rPr>
          <w:sz w:val="32"/>
          <w:szCs w:val="32"/>
        </w:rPr>
      </w:pPr>
    </w:p>
    <w:p w14:paraId="1BF32BF9">
      <w:pPr>
        <w:adjustRightInd w:val="0"/>
        <w:snapToGrid w:val="0"/>
        <w:spacing w:line="360" w:lineRule="auto"/>
        <w:jc w:val="center"/>
        <w:rPr>
          <w:sz w:val="32"/>
          <w:szCs w:val="32"/>
        </w:rPr>
      </w:pPr>
      <w:r>
        <w:rPr>
          <w:rFonts w:hint="eastAsia"/>
          <w:sz w:val="32"/>
          <w:szCs w:val="32"/>
        </w:rPr>
        <w:t>引用标准名录</w:t>
      </w:r>
    </w:p>
    <w:p w14:paraId="1D7A3E36">
      <w:pPr>
        <w:adjustRightInd w:val="0"/>
        <w:snapToGrid w:val="0"/>
        <w:spacing w:line="360" w:lineRule="auto"/>
        <w:rPr>
          <w:rFonts w:ascii="Times New Roman" w:hAnsi="Times New Roman"/>
          <w:sz w:val="32"/>
          <w:szCs w:val="32"/>
        </w:rPr>
      </w:pPr>
      <w:r>
        <w:rPr>
          <w:rFonts w:ascii="Times New Roman" w:hAnsi="Times New Roman"/>
          <w:sz w:val="32"/>
          <w:szCs w:val="32"/>
        </w:rPr>
        <w:t>1 《硅酮和改性硅酮建筑密封胶》GB/T 14683</w:t>
      </w:r>
    </w:p>
    <w:p w14:paraId="4D47759C">
      <w:pPr>
        <w:adjustRightInd w:val="0"/>
        <w:snapToGrid w:val="0"/>
        <w:spacing w:line="360" w:lineRule="auto"/>
        <w:rPr>
          <w:rFonts w:ascii="Times New Roman" w:hAnsi="Times New Roman"/>
          <w:sz w:val="32"/>
          <w:szCs w:val="32"/>
        </w:rPr>
      </w:pPr>
      <w:r>
        <w:rPr>
          <w:rFonts w:ascii="Times New Roman" w:hAnsi="Times New Roman"/>
          <w:sz w:val="32"/>
          <w:szCs w:val="32"/>
        </w:rPr>
        <w:t>2 《建筑用硅酮结构密封胶》GB 16776</w:t>
      </w:r>
    </w:p>
    <w:p w14:paraId="278092B4">
      <w:pPr>
        <w:adjustRightInd w:val="0"/>
        <w:snapToGrid w:val="0"/>
        <w:spacing w:line="360" w:lineRule="auto"/>
        <w:rPr>
          <w:rFonts w:ascii="Times New Roman" w:hAnsi="Times New Roman"/>
          <w:sz w:val="32"/>
          <w:szCs w:val="32"/>
        </w:rPr>
      </w:pPr>
      <w:r>
        <w:rPr>
          <w:rFonts w:ascii="Times New Roman" w:hAnsi="Times New Roman"/>
          <w:sz w:val="32"/>
          <w:szCs w:val="32"/>
        </w:rPr>
        <w:t>3 《石材用建筑密封胶》GB/T 23251</w:t>
      </w:r>
    </w:p>
    <w:p w14:paraId="093A33AE">
      <w:pPr>
        <w:adjustRightInd w:val="0"/>
        <w:snapToGrid w:val="0"/>
        <w:spacing w:line="360" w:lineRule="auto"/>
        <w:rPr>
          <w:rFonts w:ascii="Times New Roman" w:hAnsi="Times New Roman"/>
          <w:sz w:val="32"/>
          <w:szCs w:val="32"/>
        </w:rPr>
      </w:pPr>
      <w:r>
        <w:rPr>
          <w:rFonts w:ascii="Times New Roman" w:hAnsi="Times New Roman"/>
          <w:sz w:val="32"/>
          <w:szCs w:val="32"/>
        </w:rPr>
        <w:t>4 《建筑胶粘剂有害物质限定》GB 30982</w:t>
      </w:r>
    </w:p>
    <w:p w14:paraId="1187EE73">
      <w:pPr>
        <w:adjustRightInd w:val="0"/>
        <w:snapToGrid w:val="0"/>
        <w:spacing w:line="360" w:lineRule="auto"/>
        <w:rPr>
          <w:rFonts w:ascii="Times New Roman" w:hAnsi="Times New Roman"/>
          <w:sz w:val="32"/>
          <w:szCs w:val="32"/>
        </w:rPr>
      </w:pPr>
      <w:r>
        <w:rPr>
          <w:rFonts w:ascii="Times New Roman" w:hAnsi="Times New Roman"/>
          <w:sz w:val="32"/>
          <w:szCs w:val="32"/>
        </w:rPr>
        <w:t>5 《建筑幕墙用中空玻璃弹性密封胶》JG/T 471</w:t>
      </w:r>
    </w:p>
    <w:p w14:paraId="73B2FD2C">
      <w:pPr>
        <w:adjustRightInd w:val="0"/>
        <w:snapToGrid w:val="0"/>
        <w:spacing w:line="360" w:lineRule="auto"/>
        <w:rPr>
          <w:rFonts w:ascii="Times New Roman" w:hAnsi="Times New Roman"/>
          <w:sz w:val="32"/>
          <w:szCs w:val="32"/>
        </w:rPr>
      </w:pPr>
      <w:r>
        <w:rPr>
          <w:rFonts w:ascii="Times New Roman" w:hAnsi="Times New Roman"/>
          <w:sz w:val="32"/>
          <w:szCs w:val="32"/>
        </w:rPr>
        <w:t>6 《混凝土建筑接缝用密封胶》JC/T 881</w:t>
      </w:r>
    </w:p>
    <w:p w14:paraId="428802F0">
      <w:pPr>
        <w:adjustRightInd w:val="0"/>
        <w:snapToGrid w:val="0"/>
        <w:spacing w:line="360" w:lineRule="auto"/>
        <w:rPr>
          <w:rFonts w:ascii="Times New Roman" w:hAnsi="Times New Roman"/>
          <w:sz w:val="32"/>
          <w:szCs w:val="32"/>
        </w:rPr>
      </w:pPr>
      <w:r>
        <w:rPr>
          <w:rFonts w:ascii="Times New Roman" w:hAnsi="Times New Roman"/>
          <w:sz w:val="32"/>
          <w:szCs w:val="32"/>
        </w:rPr>
        <w:t>7 《幕墙玻璃接缝用密封胶》JC/T 882</w:t>
      </w:r>
    </w:p>
    <w:p w14:paraId="0ECB1546">
      <w:pPr>
        <w:adjustRightInd w:val="0"/>
        <w:snapToGrid w:val="0"/>
        <w:spacing w:line="360" w:lineRule="auto"/>
        <w:rPr>
          <w:rFonts w:ascii="Times New Roman" w:hAnsi="Times New Roman"/>
          <w:sz w:val="32"/>
          <w:szCs w:val="32"/>
        </w:rPr>
      </w:pPr>
      <w:r>
        <w:rPr>
          <w:rFonts w:ascii="Times New Roman" w:hAnsi="Times New Roman"/>
          <w:sz w:val="32"/>
          <w:szCs w:val="32"/>
        </w:rPr>
        <w:t>8 《金属板用建筑密封胶》JC/T 884</w:t>
      </w:r>
    </w:p>
    <w:p w14:paraId="25404A15">
      <w:pPr>
        <w:adjustRightInd w:val="0"/>
        <w:snapToGrid w:val="0"/>
        <w:spacing w:line="360" w:lineRule="auto"/>
        <w:rPr>
          <w:rFonts w:ascii="Times New Roman" w:hAnsi="Times New Roman"/>
          <w:sz w:val="32"/>
          <w:szCs w:val="32"/>
        </w:rPr>
      </w:pPr>
      <w:r>
        <w:rPr>
          <w:rFonts w:ascii="Times New Roman" w:hAnsi="Times New Roman"/>
          <w:sz w:val="32"/>
          <w:szCs w:val="32"/>
        </w:rPr>
        <w:t>9 《建筑用除霉密封胶》JC/T 885</w:t>
      </w:r>
    </w:p>
    <w:p w14:paraId="529F617E">
      <w:pPr>
        <w:adjustRightInd w:val="0"/>
        <w:snapToGrid w:val="0"/>
        <w:spacing w:line="360" w:lineRule="auto"/>
        <w:rPr>
          <w:rFonts w:ascii="Times New Roman" w:hAnsi="Times New Roman"/>
          <w:sz w:val="32"/>
          <w:szCs w:val="32"/>
        </w:rPr>
      </w:pPr>
      <w:r>
        <w:rPr>
          <w:rFonts w:ascii="Times New Roman" w:hAnsi="Times New Roman"/>
          <w:sz w:val="32"/>
          <w:szCs w:val="32"/>
        </w:rPr>
        <w:t>10 《混凝土界面处理剂》JC/T 907</w:t>
      </w:r>
    </w:p>
    <w:p w14:paraId="1A5AD2AD">
      <w:pPr>
        <w:adjustRightInd w:val="0"/>
        <w:snapToGrid w:val="0"/>
        <w:spacing w:line="360" w:lineRule="auto"/>
        <w:rPr>
          <w:rFonts w:ascii="Times New Roman" w:hAnsi="Times New Roman"/>
          <w:sz w:val="32"/>
          <w:szCs w:val="32"/>
        </w:rPr>
        <w:sectPr>
          <w:pgSz w:w="11906" w:h="16838"/>
          <w:pgMar w:top="1440" w:right="1800" w:bottom="1440" w:left="1800" w:header="851" w:footer="992" w:gutter="0"/>
          <w:cols w:space="720" w:num="1"/>
          <w:docGrid w:type="lines" w:linePitch="312" w:charSpace="0"/>
        </w:sectPr>
      </w:pPr>
      <w:r>
        <w:rPr>
          <w:rFonts w:ascii="Times New Roman" w:hAnsi="Times New Roman"/>
          <w:sz w:val="32"/>
          <w:szCs w:val="32"/>
        </w:rPr>
        <w:t>11 《道桥接缝用密封胶》JC/T 976</w:t>
      </w:r>
    </w:p>
    <w:p w14:paraId="1E9813CD">
      <w:pPr>
        <w:tabs>
          <w:tab w:val="left" w:pos="1821"/>
        </w:tabs>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B8AA5"/>
    <w:multiLevelType w:val="singleLevel"/>
    <w:tmpl w:val="AFFB8AA5"/>
    <w:lvl w:ilvl="0" w:tentative="0">
      <w:start w:val="1"/>
      <w:numFmt w:val="decimal"/>
      <w:suff w:val="nothing"/>
      <w:lvlText w:val="%1）"/>
      <w:lvlJc w:val="left"/>
    </w:lvl>
  </w:abstractNum>
  <w:abstractNum w:abstractNumId="1">
    <w:nsid w:val="BBFE08D3"/>
    <w:multiLevelType w:val="singleLevel"/>
    <w:tmpl w:val="BBFE08D3"/>
    <w:lvl w:ilvl="0" w:tentative="0">
      <w:start w:val="1"/>
      <w:numFmt w:val="decimal"/>
      <w:suff w:val="nothing"/>
      <w:lvlText w:val="%1）"/>
      <w:lvlJc w:val="left"/>
    </w:lvl>
  </w:abstractNum>
  <w:abstractNum w:abstractNumId="2">
    <w:nsid w:val="D0F4A8E3"/>
    <w:multiLevelType w:val="singleLevel"/>
    <w:tmpl w:val="D0F4A8E3"/>
    <w:lvl w:ilvl="0" w:tentative="0">
      <w:start w:val="1"/>
      <w:numFmt w:val="decimal"/>
      <w:lvlText w:val="%1)"/>
      <w:lvlJc w:val="left"/>
      <w:pPr>
        <w:tabs>
          <w:tab w:val="left" w:pos="312"/>
        </w:tabs>
      </w:pPr>
    </w:lvl>
  </w:abstractNum>
  <w:abstractNum w:abstractNumId="3">
    <w:nsid w:val="D37529FB"/>
    <w:multiLevelType w:val="multilevel"/>
    <w:tmpl w:val="D37529FB"/>
    <w:lvl w:ilvl="0" w:tentative="0">
      <w:start w:val="1"/>
      <w:numFmt w:val="decimal"/>
      <w:pStyle w:val="15"/>
      <w:suff w:val="nothing"/>
      <w:lvlText w:val="%1　"/>
      <w:lvlJc w:val="left"/>
      <w:pPr>
        <w:ind w:left="0" w:firstLine="0"/>
      </w:pPr>
      <w:rPr>
        <w:rFonts w:hint="default" w:ascii="Times New Roman" w:hAnsi="Times New Roman" w:eastAsia="宋体" w:cs="Times New Roman"/>
        <w:b w:val="0"/>
        <w:i w:val="0"/>
        <w:sz w:val="21"/>
        <w:szCs w:val="21"/>
      </w:rPr>
    </w:lvl>
    <w:lvl w:ilvl="1" w:tentative="0">
      <w:start w:val="4"/>
      <w:numFmt w:val="decimal"/>
      <w:suff w:val="nothing"/>
      <w:lvlText w:val="%1.%2　"/>
      <w:lvlJc w:val="left"/>
      <w:pPr>
        <w:tabs>
          <w:tab w:val="left" w:pos="0"/>
        </w:tabs>
        <w:ind w:left="0" w:firstLine="0"/>
      </w:pPr>
      <w:rPr>
        <w:rFonts w:hint="default" w:ascii="黑体" w:hAnsi="黑体" w:eastAsia="黑体" w:cs="宋体"/>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14"/>
      <w:suff w:val="nothing"/>
      <w:lvlText w:val="%1.%2.%3　"/>
      <w:lvlJc w:val="left"/>
      <w:pPr>
        <w:tabs>
          <w:tab w:val="left" w:pos="426"/>
        </w:tabs>
        <w:ind w:left="426" w:firstLine="0"/>
      </w:pPr>
      <w:rPr>
        <w:rFonts w:hint="default" w:ascii="Times New Roman" w:hAnsi="Times New Roman" w:eastAsia="宋体" w:cs="Times New Roman"/>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EF7CD915"/>
    <w:multiLevelType w:val="singleLevel"/>
    <w:tmpl w:val="EF7CD915"/>
    <w:lvl w:ilvl="0" w:tentative="0">
      <w:start w:val="1"/>
      <w:numFmt w:val="decimal"/>
      <w:suff w:val="nothing"/>
      <w:lvlText w:val="%1）"/>
      <w:lvlJc w:val="left"/>
    </w:lvl>
  </w:abstractNum>
  <w:abstractNum w:abstractNumId="5">
    <w:nsid w:val="FD7626E2"/>
    <w:multiLevelType w:val="singleLevel"/>
    <w:tmpl w:val="FD7626E2"/>
    <w:lvl w:ilvl="0" w:tentative="0">
      <w:start w:val="1"/>
      <w:numFmt w:val="decimal"/>
      <w:suff w:val="nothing"/>
      <w:lvlText w:val="%1）"/>
      <w:lvlJc w:val="left"/>
    </w:lvl>
  </w:abstractNum>
  <w:abstractNum w:abstractNumId="6">
    <w:nsid w:val="7DF9E088"/>
    <w:multiLevelType w:val="singleLevel"/>
    <w:tmpl w:val="7DF9E088"/>
    <w:lvl w:ilvl="0" w:tentative="0">
      <w:start w:val="1"/>
      <w:numFmt w:val="decimal"/>
      <w:suff w:val="nothing"/>
      <w:lvlText w:val="%1）"/>
      <w:lvlJc w:val="left"/>
    </w:lvl>
  </w:abstractNum>
  <w:num w:numId="1">
    <w:abstractNumId w:val="3"/>
  </w:num>
  <w:num w:numId="2">
    <w:abstractNumId w:val="6"/>
  </w:num>
  <w:num w:numId="3">
    <w:abstractNumId w:val="0"/>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JlZWE1MzIxMjg3MmMwNTgyOWRkOTNiM2RhNGM3NzcifQ=="/>
  </w:docVars>
  <w:rsids>
    <w:rsidRoot w:val="009E1897"/>
    <w:rsid w:val="00021FAA"/>
    <w:rsid w:val="00045008"/>
    <w:rsid w:val="0006518C"/>
    <w:rsid w:val="0006753D"/>
    <w:rsid w:val="0007379F"/>
    <w:rsid w:val="00076CE0"/>
    <w:rsid w:val="000C1862"/>
    <w:rsid w:val="000D2B06"/>
    <w:rsid w:val="000D60FE"/>
    <w:rsid w:val="000E154F"/>
    <w:rsid w:val="00102A57"/>
    <w:rsid w:val="00135432"/>
    <w:rsid w:val="00164325"/>
    <w:rsid w:val="00174499"/>
    <w:rsid w:val="00180DAA"/>
    <w:rsid w:val="0018155C"/>
    <w:rsid w:val="001B1EAD"/>
    <w:rsid w:val="001B781F"/>
    <w:rsid w:val="001D1358"/>
    <w:rsid w:val="001D4F7F"/>
    <w:rsid w:val="001D574E"/>
    <w:rsid w:val="001E64CB"/>
    <w:rsid w:val="001F7325"/>
    <w:rsid w:val="0022758F"/>
    <w:rsid w:val="00233BA7"/>
    <w:rsid w:val="00263AEB"/>
    <w:rsid w:val="00275DAF"/>
    <w:rsid w:val="002777AC"/>
    <w:rsid w:val="00285C3E"/>
    <w:rsid w:val="00287CDC"/>
    <w:rsid w:val="00292B1D"/>
    <w:rsid w:val="002A23D4"/>
    <w:rsid w:val="002A35BA"/>
    <w:rsid w:val="002B160D"/>
    <w:rsid w:val="002D1775"/>
    <w:rsid w:val="002F6493"/>
    <w:rsid w:val="00303F9B"/>
    <w:rsid w:val="00316458"/>
    <w:rsid w:val="00327194"/>
    <w:rsid w:val="0033094B"/>
    <w:rsid w:val="0033292C"/>
    <w:rsid w:val="00352976"/>
    <w:rsid w:val="0038637E"/>
    <w:rsid w:val="003C6EBA"/>
    <w:rsid w:val="003E55F6"/>
    <w:rsid w:val="003E7E52"/>
    <w:rsid w:val="003F5960"/>
    <w:rsid w:val="0041665E"/>
    <w:rsid w:val="00437221"/>
    <w:rsid w:val="004B6D06"/>
    <w:rsid w:val="004D4236"/>
    <w:rsid w:val="004F2521"/>
    <w:rsid w:val="005005D9"/>
    <w:rsid w:val="005041E2"/>
    <w:rsid w:val="00540C05"/>
    <w:rsid w:val="00587630"/>
    <w:rsid w:val="005B0B2B"/>
    <w:rsid w:val="005B127D"/>
    <w:rsid w:val="005D7F97"/>
    <w:rsid w:val="006019C8"/>
    <w:rsid w:val="00610597"/>
    <w:rsid w:val="00622221"/>
    <w:rsid w:val="006235F8"/>
    <w:rsid w:val="00643F7E"/>
    <w:rsid w:val="00665553"/>
    <w:rsid w:val="00677C4A"/>
    <w:rsid w:val="00686502"/>
    <w:rsid w:val="006922BF"/>
    <w:rsid w:val="006B5738"/>
    <w:rsid w:val="006D0C85"/>
    <w:rsid w:val="006E0957"/>
    <w:rsid w:val="006E4FC4"/>
    <w:rsid w:val="00733F18"/>
    <w:rsid w:val="00762938"/>
    <w:rsid w:val="007A0662"/>
    <w:rsid w:val="007A3599"/>
    <w:rsid w:val="007C31B0"/>
    <w:rsid w:val="007C7295"/>
    <w:rsid w:val="007D2157"/>
    <w:rsid w:val="0080564E"/>
    <w:rsid w:val="00824A99"/>
    <w:rsid w:val="00844828"/>
    <w:rsid w:val="00851AF4"/>
    <w:rsid w:val="00853CCB"/>
    <w:rsid w:val="00854E61"/>
    <w:rsid w:val="008A4C06"/>
    <w:rsid w:val="008C66E6"/>
    <w:rsid w:val="008D1BC1"/>
    <w:rsid w:val="008E30EE"/>
    <w:rsid w:val="008E35E6"/>
    <w:rsid w:val="008F6D7B"/>
    <w:rsid w:val="0091252A"/>
    <w:rsid w:val="00916264"/>
    <w:rsid w:val="009262F7"/>
    <w:rsid w:val="00926CDA"/>
    <w:rsid w:val="00927628"/>
    <w:rsid w:val="00932952"/>
    <w:rsid w:val="00940B6E"/>
    <w:rsid w:val="00980CBB"/>
    <w:rsid w:val="00985358"/>
    <w:rsid w:val="009A2430"/>
    <w:rsid w:val="009C6C22"/>
    <w:rsid w:val="009E1897"/>
    <w:rsid w:val="009E4F59"/>
    <w:rsid w:val="00A104C3"/>
    <w:rsid w:val="00A30084"/>
    <w:rsid w:val="00A30B1E"/>
    <w:rsid w:val="00A3396D"/>
    <w:rsid w:val="00A37F1D"/>
    <w:rsid w:val="00A47243"/>
    <w:rsid w:val="00A65844"/>
    <w:rsid w:val="00A66BCB"/>
    <w:rsid w:val="00AB2F9A"/>
    <w:rsid w:val="00AD0751"/>
    <w:rsid w:val="00AD6045"/>
    <w:rsid w:val="00AF1A80"/>
    <w:rsid w:val="00B20F8E"/>
    <w:rsid w:val="00B33726"/>
    <w:rsid w:val="00B35AC9"/>
    <w:rsid w:val="00B60075"/>
    <w:rsid w:val="00B74F2C"/>
    <w:rsid w:val="00B95039"/>
    <w:rsid w:val="00BA149F"/>
    <w:rsid w:val="00BA1A22"/>
    <w:rsid w:val="00BA1D9D"/>
    <w:rsid w:val="00BC6B7D"/>
    <w:rsid w:val="00BE141D"/>
    <w:rsid w:val="00BE2836"/>
    <w:rsid w:val="00BE5B69"/>
    <w:rsid w:val="00C070DE"/>
    <w:rsid w:val="00C1424F"/>
    <w:rsid w:val="00C334E4"/>
    <w:rsid w:val="00C522C1"/>
    <w:rsid w:val="00C71D58"/>
    <w:rsid w:val="00CA67A7"/>
    <w:rsid w:val="00CF0F61"/>
    <w:rsid w:val="00D20A41"/>
    <w:rsid w:val="00D21FD1"/>
    <w:rsid w:val="00D32EFF"/>
    <w:rsid w:val="00D33AC3"/>
    <w:rsid w:val="00D34095"/>
    <w:rsid w:val="00D37EA6"/>
    <w:rsid w:val="00D47AC9"/>
    <w:rsid w:val="00D509C1"/>
    <w:rsid w:val="00D5159C"/>
    <w:rsid w:val="00D612E9"/>
    <w:rsid w:val="00D6484B"/>
    <w:rsid w:val="00D87FB3"/>
    <w:rsid w:val="00D938BC"/>
    <w:rsid w:val="00D94DE6"/>
    <w:rsid w:val="00DA153F"/>
    <w:rsid w:val="00DE0765"/>
    <w:rsid w:val="00DE41FB"/>
    <w:rsid w:val="00DE5C1A"/>
    <w:rsid w:val="00DF73C8"/>
    <w:rsid w:val="00E06368"/>
    <w:rsid w:val="00E21800"/>
    <w:rsid w:val="00E23A57"/>
    <w:rsid w:val="00E310D2"/>
    <w:rsid w:val="00E401F8"/>
    <w:rsid w:val="00E80159"/>
    <w:rsid w:val="00E8660E"/>
    <w:rsid w:val="00E942DD"/>
    <w:rsid w:val="00EA165A"/>
    <w:rsid w:val="00EA1E02"/>
    <w:rsid w:val="00EC0ECD"/>
    <w:rsid w:val="00EC6680"/>
    <w:rsid w:val="00EF3407"/>
    <w:rsid w:val="00F00029"/>
    <w:rsid w:val="00F03514"/>
    <w:rsid w:val="00F45B5A"/>
    <w:rsid w:val="00F50A48"/>
    <w:rsid w:val="00F644D0"/>
    <w:rsid w:val="00F67A2F"/>
    <w:rsid w:val="00F73966"/>
    <w:rsid w:val="00F775C1"/>
    <w:rsid w:val="00F95144"/>
    <w:rsid w:val="00FA0215"/>
    <w:rsid w:val="00FA3FE2"/>
    <w:rsid w:val="00FB541A"/>
    <w:rsid w:val="00FC603C"/>
    <w:rsid w:val="00FD2486"/>
    <w:rsid w:val="01110FBE"/>
    <w:rsid w:val="01144ED5"/>
    <w:rsid w:val="012C0BE4"/>
    <w:rsid w:val="013E1AF1"/>
    <w:rsid w:val="01425AED"/>
    <w:rsid w:val="01462BDA"/>
    <w:rsid w:val="014D4A0E"/>
    <w:rsid w:val="014F6D1D"/>
    <w:rsid w:val="01516956"/>
    <w:rsid w:val="01554150"/>
    <w:rsid w:val="01696191"/>
    <w:rsid w:val="0179355F"/>
    <w:rsid w:val="017D5334"/>
    <w:rsid w:val="017E7340"/>
    <w:rsid w:val="018966B5"/>
    <w:rsid w:val="01913C3D"/>
    <w:rsid w:val="01A2213C"/>
    <w:rsid w:val="01AA20C3"/>
    <w:rsid w:val="01AB1905"/>
    <w:rsid w:val="01B76CD1"/>
    <w:rsid w:val="01BE5F7A"/>
    <w:rsid w:val="01C11DB8"/>
    <w:rsid w:val="01C9162D"/>
    <w:rsid w:val="01CE25E3"/>
    <w:rsid w:val="01D44FBF"/>
    <w:rsid w:val="01D97CB8"/>
    <w:rsid w:val="01DD3AA9"/>
    <w:rsid w:val="01E03A7E"/>
    <w:rsid w:val="02033422"/>
    <w:rsid w:val="020729F4"/>
    <w:rsid w:val="021F229B"/>
    <w:rsid w:val="0232310B"/>
    <w:rsid w:val="023C59AE"/>
    <w:rsid w:val="02447B22"/>
    <w:rsid w:val="02491A90"/>
    <w:rsid w:val="024C48F5"/>
    <w:rsid w:val="024E5D14"/>
    <w:rsid w:val="025F1BC1"/>
    <w:rsid w:val="026362AD"/>
    <w:rsid w:val="0266341B"/>
    <w:rsid w:val="02796B5C"/>
    <w:rsid w:val="02821863"/>
    <w:rsid w:val="028A4B72"/>
    <w:rsid w:val="02A2145E"/>
    <w:rsid w:val="02AE218C"/>
    <w:rsid w:val="02D47F25"/>
    <w:rsid w:val="02DA160F"/>
    <w:rsid w:val="02EA2D7C"/>
    <w:rsid w:val="02EB0CA2"/>
    <w:rsid w:val="02ED52AF"/>
    <w:rsid w:val="02FB53D4"/>
    <w:rsid w:val="031A4F05"/>
    <w:rsid w:val="03224CBE"/>
    <w:rsid w:val="03277FF2"/>
    <w:rsid w:val="032E4DCF"/>
    <w:rsid w:val="033D17BB"/>
    <w:rsid w:val="03446694"/>
    <w:rsid w:val="03454670"/>
    <w:rsid w:val="034553E4"/>
    <w:rsid w:val="035469A1"/>
    <w:rsid w:val="0358295B"/>
    <w:rsid w:val="036B4CBA"/>
    <w:rsid w:val="03801D17"/>
    <w:rsid w:val="038330BE"/>
    <w:rsid w:val="03861DE8"/>
    <w:rsid w:val="038810C2"/>
    <w:rsid w:val="038C0AB1"/>
    <w:rsid w:val="03983156"/>
    <w:rsid w:val="039D3318"/>
    <w:rsid w:val="039F1530"/>
    <w:rsid w:val="039F1F28"/>
    <w:rsid w:val="03A43675"/>
    <w:rsid w:val="03AF5FD4"/>
    <w:rsid w:val="03B575B9"/>
    <w:rsid w:val="03C02968"/>
    <w:rsid w:val="03C82E30"/>
    <w:rsid w:val="03CD7772"/>
    <w:rsid w:val="03CF425B"/>
    <w:rsid w:val="03D7413C"/>
    <w:rsid w:val="03E05114"/>
    <w:rsid w:val="03E8002F"/>
    <w:rsid w:val="03EC50C6"/>
    <w:rsid w:val="04022DB3"/>
    <w:rsid w:val="04043AEB"/>
    <w:rsid w:val="040C4FF3"/>
    <w:rsid w:val="04117578"/>
    <w:rsid w:val="04160AF3"/>
    <w:rsid w:val="041C7114"/>
    <w:rsid w:val="041D468B"/>
    <w:rsid w:val="04353583"/>
    <w:rsid w:val="04412938"/>
    <w:rsid w:val="044628AA"/>
    <w:rsid w:val="045423B5"/>
    <w:rsid w:val="045D1EC8"/>
    <w:rsid w:val="046D4BE4"/>
    <w:rsid w:val="048C05D0"/>
    <w:rsid w:val="049B626E"/>
    <w:rsid w:val="049E416B"/>
    <w:rsid w:val="04AF15A0"/>
    <w:rsid w:val="04B46680"/>
    <w:rsid w:val="04BA6D6E"/>
    <w:rsid w:val="04BB5A89"/>
    <w:rsid w:val="04BE3527"/>
    <w:rsid w:val="04C1720E"/>
    <w:rsid w:val="04C8139C"/>
    <w:rsid w:val="04D75827"/>
    <w:rsid w:val="04EE4DC1"/>
    <w:rsid w:val="04F07808"/>
    <w:rsid w:val="04F439F9"/>
    <w:rsid w:val="050221A7"/>
    <w:rsid w:val="050240C3"/>
    <w:rsid w:val="05145DB8"/>
    <w:rsid w:val="05256008"/>
    <w:rsid w:val="052C1563"/>
    <w:rsid w:val="055A0CD4"/>
    <w:rsid w:val="055B664A"/>
    <w:rsid w:val="055D629E"/>
    <w:rsid w:val="05640866"/>
    <w:rsid w:val="057860F4"/>
    <w:rsid w:val="05786181"/>
    <w:rsid w:val="05791A14"/>
    <w:rsid w:val="057B4806"/>
    <w:rsid w:val="05824196"/>
    <w:rsid w:val="058F7F94"/>
    <w:rsid w:val="05A01DBD"/>
    <w:rsid w:val="05A21D17"/>
    <w:rsid w:val="05A3130C"/>
    <w:rsid w:val="05AA48DA"/>
    <w:rsid w:val="05B36AC3"/>
    <w:rsid w:val="05BC08A1"/>
    <w:rsid w:val="05CA0BE6"/>
    <w:rsid w:val="05DC3A55"/>
    <w:rsid w:val="05F05134"/>
    <w:rsid w:val="05F8598C"/>
    <w:rsid w:val="060870E5"/>
    <w:rsid w:val="06130849"/>
    <w:rsid w:val="06143937"/>
    <w:rsid w:val="06166E8D"/>
    <w:rsid w:val="06171C53"/>
    <w:rsid w:val="061E5743"/>
    <w:rsid w:val="06211ADA"/>
    <w:rsid w:val="062270D4"/>
    <w:rsid w:val="06291A00"/>
    <w:rsid w:val="062D41AC"/>
    <w:rsid w:val="06322F38"/>
    <w:rsid w:val="06475854"/>
    <w:rsid w:val="065973E9"/>
    <w:rsid w:val="065E3DAB"/>
    <w:rsid w:val="0665673D"/>
    <w:rsid w:val="066A5AC2"/>
    <w:rsid w:val="06733827"/>
    <w:rsid w:val="06754D30"/>
    <w:rsid w:val="06756DC1"/>
    <w:rsid w:val="067E0533"/>
    <w:rsid w:val="06856024"/>
    <w:rsid w:val="068C3BE7"/>
    <w:rsid w:val="068D2A2B"/>
    <w:rsid w:val="069056DB"/>
    <w:rsid w:val="06917C20"/>
    <w:rsid w:val="069964C8"/>
    <w:rsid w:val="069E67BA"/>
    <w:rsid w:val="06B44DE3"/>
    <w:rsid w:val="06BA176C"/>
    <w:rsid w:val="06C6597A"/>
    <w:rsid w:val="06C80CEA"/>
    <w:rsid w:val="06D53810"/>
    <w:rsid w:val="06D70921"/>
    <w:rsid w:val="06D97A4A"/>
    <w:rsid w:val="06DF3B23"/>
    <w:rsid w:val="06E50FE2"/>
    <w:rsid w:val="06F327FC"/>
    <w:rsid w:val="07000C0A"/>
    <w:rsid w:val="07054027"/>
    <w:rsid w:val="071801F8"/>
    <w:rsid w:val="0729124B"/>
    <w:rsid w:val="072B1EC7"/>
    <w:rsid w:val="072D60EE"/>
    <w:rsid w:val="0737223D"/>
    <w:rsid w:val="07425501"/>
    <w:rsid w:val="07486AEE"/>
    <w:rsid w:val="074A4E92"/>
    <w:rsid w:val="07542B49"/>
    <w:rsid w:val="0758595C"/>
    <w:rsid w:val="075A5639"/>
    <w:rsid w:val="075D0BC8"/>
    <w:rsid w:val="0772677C"/>
    <w:rsid w:val="077B445A"/>
    <w:rsid w:val="07874CDE"/>
    <w:rsid w:val="07912B4F"/>
    <w:rsid w:val="07964103"/>
    <w:rsid w:val="07A81BF8"/>
    <w:rsid w:val="07BC2556"/>
    <w:rsid w:val="07BC2F62"/>
    <w:rsid w:val="07C1112A"/>
    <w:rsid w:val="07C63CC1"/>
    <w:rsid w:val="07C76F71"/>
    <w:rsid w:val="07C95B0D"/>
    <w:rsid w:val="07E14E36"/>
    <w:rsid w:val="07EF3841"/>
    <w:rsid w:val="07F12C71"/>
    <w:rsid w:val="07F83699"/>
    <w:rsid w:val="07FC7F11"/>
    <w:rsid w:val="08042596"/>
    <w:rsid w:val="080A3A14"/>
    <w:rsid w:val="080D7FD1"/>
    <w:rsid w:val="080F16AE"/>
    <w:rsid w:val="081512A0"/>
    <w:rsid w:val="082F5E00"/>
    <w:rsid w:val="08387715"/>
    <w:rsid w:val="08420343"/>
    <w:rsid w:val="08527788"/>
    <w:rsid w:val="085A711D"/>
    <w:rsid w:val="086E1C6C"/>
    <w:rsid w:val="087245E9"/>
    <w:rsid w:val="0883276A"/>
    <w:rsid w:val="088C66A8"/>
    <w:rsid w:val="089617F3"/>
    <w:rsid w:val="08966949"/>
    <w:rsid w:val="089919CD"/>
    <w:rsid w:val="08A5177E"/>
    <w:rsid w:val="08B2191B"/>
    <w:rsid w:val="08B73435"/>
    <w:rsid w:val="08D11DD5"/>
    <w:rsid w:val="08D45D78"/>
    <w:rsid w:val="08DA1EC9"/>
    <w:rsid w:val="08DF601B"/>
    <w:rsid w:val="08E92A66"/>
    <w:rsid w:val="08E936BE"/>
    <w:rsid w:val="08E948CE"/>
    <w:rsid w:val="08FD410B"/>
    <w:rsid w:val="091124E2"/>
    <w:rsid w:val="09165E5B"/>
    <w:rsid w:val="0928101B"/>
    <w:rsid w:val="092D6373"/>
    <w:rsid w:val="09357B7C"/>
    <w:rsid w:val="093A4761"/>
    <w:rsid w:val="09400693"/>
    <w:rsid w:val="095745F0"/>
    <w:rsid w:val="095919BE"/>
    <w:rsid w:val="09636611"/>
    <w:rsid w:val="096A4743"/>
    <w:rsid w:val="09800BD9"/>
    <w:rsid w:val="09883623"/>
    <w:rsid w:val="098B4152"/>
    <w:rsid w:val="09A210E8"/>
    <w:rsid w:val="09AE2FDD"/>
    <w:rsid w:val="09B652A3"/>
    <w:rsid w:val="09BB19B0"/>
    <w:rsid w:val="09D073F6"/>
    <w:rsid w:val="09DC0648"/>
    <w:rsid w:val="09DC1514"/>
    <w:rsid w:val="09E45764"/>
    <w:rsid w:val="09F71684"/>
    <w:rsid w:val="0A197F2C"/>
    <w:rsid w:val="0A2061E5"/>
    <w:rsid w:val="0A210220"/>
    <w:rsid w:val="0A403EA5"/>
    <w:rsid w:val="0A4A4895"/>
    <w:rsid w:val="0A4F28A3"/>
    <w:rsid w:val="0A541E47"/>
    <w:rsid w:val="0A57427E"/>
    <w:rsid w:val="0A595C2F"/>
    <w:rsid w:val="0A654EC0"/>
    <w:rsid w:val="0A693C4A"/>
    <w:rsid w:val="0A741F19"/>
    <w:rsid w:val="0A7A7465"/>
    <w:rsid w:val="0A7B0E3D"/>
    <w:rsid w:val="0A851CAE"/>
    <w:rsid w:val="0A911818"/>
    <w:rsid w:val="0A911E0D"/>
    <w:rsid w:val="0A957189"/>
    <w:rsid w:val="0AAA0B8B"/>
    <w:rsid w:val="0AB56828"/>
    <w:rsid w:val="0AB57822"/>
    <w:rsid w:val="0AB77CAD"/>
    <w:rsid w:val="0ACA749C"/>
    <w:rsid w:val="0ACC4705"/>
    <w:rsid w:val="0AD1653C"/>
    <w:rsid w:val="0AE072E2"/>
    <w:rsid w:val="0AE15A80"/>
    <w:rsid w:val="0AE2338A"/>
    <w:rsid w:val="0AE65E8F"/>
    <w:rsid w:val="0AEF6A81"/>
    <w:rsid w:val="0AF86BFF"/>
    <w:rsid w:val="0B0054A2"/>
    <w:rsid w:val="0B052FB6"/>
    <w:rsid w:val="0B0A169C"/>
    <w:rsid w:val="0B0D7267"/>
    <w:rsid w:val="0B203D19"/>
    <w:rsid w:val="0B4D0DAE"/>
    <w:rsid w:val="0B541B7A"/>
    <w:rsid w:val="0B593DA0"/>
    <w:rsid w:val="0B5A1C7F"/>
    <w:rsid w:val="0B6237F3"/>
    <w:rsid w:val="0B6573B7"/>
    <w:rsid w:val="0B6641F4"/>
    <w:rsid w:val="0B6B17E8"/>
    <w:rsid w:val="0B716B30"/>
    <w:rsid w:val="0B7D43A7"/>
    <w:rsid w:val="0B8C0705"/>
    <w:rsid w:val="0B933BAC"/>
    <w:rsid w:val="0B943B62"/>
    <w:rsid w:val="0B9D6EAD"/>
    <w:rsid w:val="0BA379F3"/>
    <w:rsid w:val="0BAA1D63"/>
    <w:rsid w:val="0BD626AE"/>
    <w:rsid w:val="0BDD0E29"/>
    <w:rsid w:val="0BE344D3"/>
    <w:rsid w:val="0BE4395C"/>
    <w:rsid w:val="0BEB43DA"/>
    <w:rsid w:val="0BEC16BA"/>
    <w:rsid w:val="0BF202CF"/>
    <w:rsid w:val="0BF23691"/>
    <w:rsid w:val="0BFD7B29"/>
    <w:rsid w:val="0BFE6F3D"/>
    <w:rsid w:val="0C036C20"/>
    <w:rsid w:val="0C090640"/>
    <w:rsid w:val="0C0F637B"/>
    <w:rsid w:val="0C151BBF"/>
    <w:rsid w:val="0C1C0B33"/>
    <w:rsid w:val="0C1D165A"/>
    <w:rsid w:val="0C253BAD"/>
    <w:rsid w:val="0C2850C4"/>
    <w:rsid w:val="0C2B11DE"/>
    <w:rsid w:val="0C2F2325"/>
    <w:rsid w:val="0C3B5B87"/>
    <w:rsid w:val="0C512DC5"/>
    <w:rsid w:val="0C593773"/>
    <w:rsid w:val="0C595791"/>
    <w:rsid w:val="0C666B9B"/>
    <w:rsid w:val="0C7F23CB"/>
    <w:rsid w:val="0C7F2898"/>
    <w:rsid w:val="0C8129F2"/>
    <w:rsid w:val="0C8A01D7"/>
    <w:rsid w:val="0C8A63E2"/>
    <w:rsid w:val="0C8C685A"/>
    <w:rsid w:val="0C9002BB"/>
    <w:rsid w:val="0C920706"/>
    <w:rsid w:val="0C9235B1"/>
    <w:rsid w:val="0C923967"/>
    <w:rsid w:val="0C924A6F"/>
    <w:rsid w:val="0CB207DD"/>
    <w:rsid w:val="0CB35EE6"/>
    <w:rsid w:val="0CC05D22"/>
    <w:rsid w:val="0CD173D7"/>
    <w:rsid w:val="0CDF298E"/>
    <w:rsid w:val="0CDF4435"/>
    <w:rsid w:val="0CE912C5"/>
    <w:rsid w:val="0CEF0B3D"/>
    <w:rsid w:val="0CF857AD"/>
    <w:rsid w:val="0D0662A6"/>
    <w:rsid w:val="0D240FA4"/>
    <w:rsid w:val="0D387456"/>
    <w:rsid w:val="0D3A08F9"/>
    <w:rsid w:val="0D3D4CE9"/>
    <w:rsid w:val="0D3D7AF6"/>
    <w:rsid w:val="0D4C2B7F"/>
    <w:rsid w:val="0D710CE5"/>
    <w:rsid w:val="0D762514"/>
    <w:rsid w:val="0D8F4866"/>
    <w:rsid w:val="0DB90A0A"/>
    <w:rsid w:val="0DBA2A65"/>
    <w:rsid w:val="0DBC2438"/>
    <w:rsid w:val="0DC45096"/>
    <w:rsid w:val="0DC45A23"/>
    <w:rsid w:val="0DCE7096"/>
    <w:rsid w:val="0DD21E54"/>
    <w:rsid w:val="0DD23B86"/>
    <w:rsid w:val="0DDB618C"/>
    <w:rsid w:val="0DE20C58"/>
    <w:rsid w:val="0DF26466"/>
    <w:rsid w:val="0DFA52E8"/>
    <w:rsid w:val="0DFE706B"/>
    <w:rsid w:val="0E1077D9"/>
    <w:rsid w:val="0E1D15CF"/>
    <w:rsid w:val="0E2A27FB"/>
    <w:rsid w:val="0E3B6CF1"/>
    <w:rsid w:val="0E541EA0"/>
    <w:rsid w:val="0E5961CD"/>
    <w:rsid w:val="0E6305A9"/>
    <w:rsid w:val="0E6A72F5"/>
    <w:rsid w:val="0E6C5D96"/>
    <w:rsid w:val="0E726ED9"/>
    <w:rsid w:val="0E827C7D"/>
    <w:rsid w:val="0E895682"/>
    <w:rsid w:val="0E8F0ACC"/>
    <w:rsid w:val="0E9546AB"/>
    <w:rsid w:val="0E9C34EF"/>
    <w:rsid w:val="0E9C3EE9"/>
    <w:rsid w:val="0EA2554A"/>
    <w:rsid w:val="0EA646E1"/>
    <w:rsid w:val="0EB6789B"/>
    <w:rsid w:val="0EB86CC4"/>
    <w:rsid w:val="0EC06015"/>
    <w:rsid w:val="0ECB3CD3"/>
    <w:rsid w:val="0ED170F4"/>
    <w:rsid w:val="0ED91B51"/>
    <w:rsid w:val="0EDD7857"/>
    <w:rsid w:val="0EE4086D"/>
    <w:rsid w:val="0EFB3716"/>
    <w:rsid w:val="0F2215A1"/>
    <w:rsid w:val="0F2A1EFC"/>
    <w:rsid w:val="0F4F3045"/>
    <w:rsid w:val="0F5E3A8B"/>
    <w:rsid w:val="0F605650"/>
    <w:rsid w:val="0F6744DC"/>
    <w:rsid w:val="0F7020C4"/>
    <w:rsid w:val="0F965930"/>
    <w:rsid w:val="0F993A18"/>
    <w:rsid w:val="0F9A0398"/>
    <w:rsid w:val="0FAE1387"/>
    <w:rsid w:val="0FB7258B"/>
    <w:rsid w:val="0FBA52B6"/>
    <w:rsid w:val="0FC25AA2"/>
    <w:rsid w:val="0FC94C9C"/>
    <w:rsid w:val="0FDC4C5D"/>
    <w:rsid w:val="0FE621AE"/>
    <w:rsid w:val="0FE94704"/>
    <w:rsid w:val="0FF12C22"/>
    <w:rsid w:val="0FF53C8E"/>
    <w:rsid w:val="100501DA"/>
    <w:rsid w:val="100642F0"/>
    <w:rsid w:val="100D687B"/>
    <w:rsid w:val="101249FD"/>
    <w:rsid w:val="10174D81"/>
    <w:rsid w:val="1022085C"/>
    <w:rsid w:val="10225DEE"/>
    <w:rsid w:val="102641F0"/>
    <w:rsid w:val="10264C2C"/>
    <w:rsid w:val="102654E9"/>
    <w:rsid w:val="102B7551"/>
    <w:rsid w:val="10357D6E"/>
    <w:rsid w:val="10437221"/>
    <w:rsid w:val="104B14F3"/>
    <w:rsid w:val="10557924"/>
    <w:rsid w:val="1059036C"/>
    <w:rsid w:val="105E57D6"/>
    <w:rsid w:val="106E0DE7"/>
    <w:rsid w:val="10840D94"/>
    <w:rsid w:val="108631C4"/>
    <w:rsid w:val="108978C1"/>
    <w:rsid w:val="10954AAA"/>
    <w:rsid w:val="10B255D6"/>
    <w:rsid w:val="10BD62AE"/>
    <w:rsid w:val="10C13ED2"/>
    <w:rsid w:val="10D56D8F"/>
    <w:rsid w:val="10E24B35"/>
    <w:rsid w:val="10EA5EFC"/>
    <w:rsid w:val="10F12160"/>
    <w:rsid w:val="10FB74EC"/>
    <w:rsid w:val="10FE5759"/>
    <w:rsid w:val="11110899"/>
    <w:rsid w:val="111373D3"/>
    <w:rsid w:val="11141A87"/>
    <w:rsid w:val="113535FC"/>
    <w:rsid w:val="113565C8"/>
    <w:rsid w:val="114017A0"/>
    <w:rsid w:val="114A0A81"/>
    <w:rsid w:val="114D69BD"/>
    <w:rsid w:val="114E4F14"/>
    <w:rsid w:val="115109F6"/>
    <w:rsid w:val="11802C62"/>
    <w:rsid w:val="1180586C"/>
    <w:rsid w:val="11826488"/>
    <w:rsid w:val="118C5776"/>
    <w:rsid w:val="11950737"/>
    <w:rsid w:val="11973224"/>
    <w:rsid w:val="119A3D3C"/>
    <w:rsid w:val="11B12A1B"/>
    <w:rsid w:val="11B22086"/>
    <w:rsid w:val="11B70117"/>
    <w:rsid w:val="11B76415"/>
    <w:rsid w:val="11C56801"/>
    <w:rsid w:val="11C575A9"/>
    <w:rsid w:val="11CB2404"/>
    <w:rsid w:val="11CB45A0"/>
    <w:rsid w:val="11D30A93"/>
    <w:rsid w:val="11D35AAD"/>
    <w:rsid w:val="11E60329"/>
    <w:rsid w:val="11F8310A"/>
    <w:rsid w:val="11FB5AFD"/>
    <w:rsid w:val="121800DC"/>
    <w:rsid w:val="121C21D3"/>
    <w:rsid w:val="1225436B"/>
    <w:rsid w:val="122725F2"/>
    <w:rsid w:val="122A1465"/>
    <w:rsid w:val="123528E2"/>
    <w:rsid w:val="1237329E"/>
    <w:rsid w:val="12444DE1"/>
    <w:rsid w:val="125543AE"/>
    <w:rsid w:val="125D07B7"/>
    <w:rsid w:val="125D34A9"/>
    <w:rsid w:val="1260368A"/>
    <w:rsid w:val="12606E5A"/>
    <w:rsid w:val="12607D07"/>
    <w:rsid w:val="127A17D2"/>
    <w:rsid w:val="128F4510"/>
    <w:rsid w:val="1290057C"/>
    <w:rsid w:val="12924056"/>
    <w:rsid w:val="129513D3"/>
    <w:rsid w:val="12983F88"/>
    <w:rsid w:val="12AA284C"/>
    <w:rsid w:val="12E017EF"/>
    <w:rsid w:val="12E919E5"/>
    <w:rsid w:val="12F90FC1"/>
    <w:rsid w:val="12FF4E32"/>
    <w:rsid w:val="13085640"/>
    <w:rsid w:val="13171065"/>
    <w:rsid w:val="131F0347"/>
    <w:rsid w:val="132247B8"/>
    <w:rsid w:val="1324757E"/>
    <w:rsid w:val="132D41B2"/>
    <w:rsid w:val="133B0FFB"/>
    <w:rsid w:val="134B7BF6"/>
    <w:rsid w:val="13600C6C"/>
    <w:rsid w:val="136630AD"/>
    <w:rsid w:val="13742CEB"/>
    <w:rsid w:val="13831F03"/>
    <w:rsid w:val="13874EC3"/>
    <w:rsid w:val="138B308D"/>
    <w:rsid w:val="138F6E85"/>
    <w:rsid w:val="139C4061"/>
    <w:rsid w:val="139C4940"/>
    <w:rsid w:val="13B170A6"/>
    <w:rsid w:val="13B42208"/>
    <w:rsid w:val="13B57E8C"/>
    <w:rsid w:val="13BA00AB"/>
    <w:rsid w:val="13BB243E"/>
    <w:rsid w:val="13CA2537"/>
    <w:rsid w:val="13D40D48"/>
    <w:rsid w:val="13DC7B5B"/>
    <w:rsid w:val="13DD739D"/>
    <w:rsid w:val="13E12064"/>
    <w:rsid w:val="13ED4066"/>
    <w:rsid w:val="13EE76A5"/>
    <w:rsid w:val="13EF39B5"/>
    <w:rsid w:val="13F07582"/>
    <w:rsid w:val="13F47C2D"/>
    <w:rsid w:val="140150D4"/>
    <w:rsid w:val="14083815"/>
    <w:rsid w:val="14085C12"/>
    <w:rsid w:val="14093424"/>
    <w:rsid w:val="140D6908"/>
    <w:rsid w:val="14125FAA"/>
    <w:rsid w:val="141355AC"/>
    <w:rsid w:val="14305FA8"/>
    <w:rsid w:val="14345485"/>
    <w:rsid w:val="143E1941"/>
    <w:rsid w:val="145378B9"/>
    <w:rsid w:val="14584B56"/>
    <w:rsid w:val="145A2668"/>
    <w:rsid w:val="14603894"/>
    <w:rsid w:val="146D452E"/>
    <w:rsid w:val="147527A0"/>
    <w:rsid w:val="147E6942"/>
    <w:rsid w:val="14891A12"/>
    <w:rsid w:val="148B06EB"/>
    <w:rsid w:val="148E2F5C"/>
    <w:rsid w:val="149143D6"/>
    <w:rsid w:val="149E4D73"/>
    <w:rsid w:val="14A66CE7"/>
    <w:rsid w:val="14A84923"/>
    <w:rsid w:val="14B006FF"/>
    <w:rsid w:val="14B370CF"/>
    <w:rsid w:val="14B5237F"/>
    <w:rsid w:val="14BD1683"/>
    <w:rsid w:val="14CD4047"/>
    <w:rsid w:val="14D94E70"/>
    <w:rsid w:val="14D95092"/>
    <w:rsid w:val="14D975B0"/>
    <w:rsid w:val="14DA384F"/>
    <w:rsid w:val="14E3386C"/>
    <w:rsid w:val="14E423B8"/>
    <w:rsid w:val="14F30289"/>
    <w:rsid w:val="15011626"/>
    <w:rsid w:val="150A60F1"/>
    <w:rsid w:val="150D5D19"/>
    <w:rsid w:val="151D31F4"/>
    <w:rsid w:val="152522A7"/>
    <w:rsid w:val="15354EC0"/>
    <w:rsid w:val="153942D9"/>
    <w:rsid w:val="153A071F"/>
    <w:rsid w:val="153A1E7F"/>
    <w:rsid w:val="15404EA4"/>
    <w:rsid w:val="15446A7F"/>
    <w:rsid w:val="154C71E8"/>
    <w:rsid w:val="154D68B7"/>
    <w:rsid w:val="155838BF"/>
    <w:rsid w:val="155F7168"/>
    <w:rsid w:val="156114D4"/>
    <w:rsid w:val="15611F82"/>
    <w:rsid w:val="156C24ED"/>
    <w:rsid w:val="15724109"/>
    <w:rsid w:val="15730721"/>
    <w:rsid w:val="15841825"/>
    <w:rsid w:val="15912E70"/>
    <w:rsid w:val="15944C88"/>
    <w:rsid w:val="15A07F48"/>
    <w:rsid w:val="15B277B4"/>
    <w:rsid w:val="15B31AB2"/>
    <w:rsid w:val="15C161E5"/>
    <w:rsid w:val="15C871F6"/>
    <w:rsid w:val="15C877AA"/>
    <w:rsid w:val="15C904FC"/>
    <w:rsid w:val="15CC3EC0"/>
    <w:rsid w:val="15DA6669"/>
    <w:rsid w:val="15E7744A"/>
    <w:rsid w:val="15E8477B"/>
    <w:rsid w:val="15ED62A1"/>
    <w:rsid w:val="15F53DBB"/>
    <w:rsid w:val="15F57DA0"/>
    <w:rsid w:val="15F92B44"/>
    <w:rsid w:val="15FA7F6F"/>
    <w:rsid w:val="15FC306D"/>
    <w:rsid w:val="160C73AF"/>
    <w:rsid w:val="160D536C"/>
    <w:rsid w:val="16142843"/>
    <w:rsid w:val="161A2FA6"/>
    <w:rsid w:val="161D1F86"/>
    <w:rsid w:val="161F2EBB"/>
    <w:rsid w:val="162A6EFB"/>
    <w:rsid w:val="162C14D6"/>
    <w:rsid w:val="162E6288"/>
    <w:rsid w:val="16481F72"/>
    <w:rsid w:val="164B6BE7"/>
    <w:rsid w:val="16596A3E"/>
    <w:rsid w:val="165C7C88"/>
    <w:rsid w:val="16676601"/>
    <w:rsid w:val="167125F6"/>
    <w:rsid w:val="16715D24"/>
    <w:rsid w:val="16804BB9"/>
    <w:rsid w:val="168A199D"/>
    <w:rsid w:val="16A061A4"/>
    <w:rsid w:val="16A1616D"/>
    <w:rsid w:val="16A70F07"/>
    <w:rsid w:val="16A94751"/>
    <w:rsid w:val="16B22DA6"/>
    <w:rsid w:val="16B261D4"/>
    <w:rsid w:val="16CF2149"/>
    <w:rsid w:val="16D02716"/>
    <w:rsid w:val="16D07041"/>
    <w:rsid w:val="16D6559C"/>
    <w:rsid w:val="16D954A3"/>
    <w:rsid w:val="16DC0FC3"/>
    <w:rsid w:val="16DE4012"/>
    <w:rsid w:val="16F250D1"/>
    <w:rsid w:val="16F31EF8"/>
    <w:rsid w:val="170656F9"/>
    <w:rsid w:val="17104DA9"/>
    <w:rsid w:val="17270777"/>
    <w:rsid w:val="17351639"/>
    <w:rsid w:val="173B1C79"/>
    <w:rsid w:val="17444FCA"/>
    <w:rsid w:val="175D6D82"/>
    <w:rsid w:val="17622082"/>
    <w:rsid w:val="178D511A"/>
    <w:rsid w:val="17A84D5E"/>
    <w:rsid w:val="17AB613D"/>
    <w:rsid w:val="17C26CFE"/>
    <w:rsid w:val="17C36FE6"/>
    <w:rsid w:val="17CD3A9E"/>
    <w:rsid w:val="17D53BF2"/>
    <w:rsid w:val="17FD7FDE"/>
    <w:rsid w:val="18070AE3"/>
    <w:rsid w:val="181311FB"/>
    <w:rsid w:val="181915E7"/>
    <w:rsid w:val="181A39E6"/>
    <w:rsid w:val="181A62D2"/>
    <w:rsid w:val="181E668C"/>
    <w:rsid w:val="18260022"/>
    <w:rsid w:val="18274101"/>
    <w:rsid w:val="182846EA"/>
    <w:rsid w:val="182F7D19"/>
    <w:rsid w:val="183016B0"/>
    <w:rsid w:val="18354F97"/>
    <w:rsid w:val="183839DA"/>
    <w:rsid w:val="184C17CE"/>
    <w:rsid w:val="184E6769"/>
    <w:rsid w:val="185A6B7F"/>
    <w:rsid w:val="186F6BF3"/>
    <w:rsid w:val="187E3D7F"/>
    <w:rsid w:val="18862B00"/>
    <w:rsid w:val="188F0864"/>
    <w:rsid w:val="18974935"/>
    <w:rsid w:val="18B14FC9"/>
    <w:rsid w:val="18B83004"/>
    <w:rsid w:val="18BE7F2D"/>
    <w:rsid w:val="18E05A49"/>
    <w:rsid w:val="18E11975"/>
    <w:rsid w:val="18E357BB"/>
    <w:rsid w:val="18E7337E"/>
    <w:rsid w:val="18F513DE"/>
    <w:rsid w:val="18F8468E"/>
    <w:rsid w:val="19004058"/>
    <w:rsid w:val="190B5185"/>
    <w:rsid w:val="190C595C"/>
    <w:rsid w:val="191D3D0A"/>
    <w:rsid w:val="192F23DF"/>
    <w:rsid w:val="193B0916"/>
    <w:rsid w:val="193E00D6"/>
    <w:rsid w:val="19687CAD"/>
    <w:rsid w:val="197020C9"/>
    <w:rsid w:val="197256E9"/>
    <w:rsid w:val="197523E5"/>
    <w:rsid w:val="1976150E"/>
    <w:rsid w:val="197E1F18"/>
    <w:rsid w:val="197E4814"/>
    <w:rsid w:val="19803182"/>
    <w:rsid w:val="198A2194"/>
    <w:rsid w:val="199658C7"/>
    <w:rsid w:val="19A01FD2"/>
    <w:rsid w:val="19A821A5"/>
    <w:rsid w:val="19AF7BD8"/>
    <w:rsid w:val="19B50B39"/>
    <w:rsid w:val="19BE1CC3"/>
    <w:rsid w:val="19C248EC"/>
    <w:rsid w:val="19C81BE3"/>
    <w:rsid w:val="19CB247C"/>
    <w:rsid w:val="19CB4371"/>
    <w:rsid w:val="1A0C2978"/>
    <w:rsid w:val="1A1E7C96"/>
    <w:rsid w:val="1A237357"/>
    <w:rsid w:val="1A2A679E"/>
    <w:rsid w:val="1A2D39D7"/>
    <w:rsid w:val="1A377399"/>
    <w:rsid w:val="1A5679DD"/>
    <w:rsid w:val="1A5E0D3D"/>
    <w:rsid w:val="1A62547F"/>
    <w:rsid w:val="1A6760BD"/>
    <w:rsid w:val="1A691955"/>
    <w:rsid w:val="1A6B1720"/>
    <w:rsid w:val="1A6F1149"/>
    <w:rsid w:val="1A782441"/>
    <w:rsid w:val="1A860B9A"/>
    <w:rsid w:val="1A902790"/>
    <w:rsid w:val="1A9255E8"/>
    <w:rsid w:val="1A9A774A"/>
    <w:rsid w:val="1A9F3F75"/>
    <w:rsid w:val="1AA0495C"/>
    <w:rsid w:val="1AB2160B"/>
    <w:rsid w:val="1AB57BD1"/>
    <w:rsid w:val="1ADE6916"/>
    <w:rsid w:val="1AE367B5"/>
    <w:rsid w:val="1AE77B86"/>
    <w:rsid w:val="1B0859F7"/>
    <w:rsid w:val="1B0B0D25"/>
    <w:rsid w:val="1B27052C"/>
    <w:rsid w:val="1B3A58CA"/>
    <w:rsid w:val="1B3C3331"/>
    <w:rsid w:val="1B3F15AB"/>
    <w:rsid w:val="1B4A2D05"/>
    <w:rsid w:val="1B5D0C2F"/>
    <w:rsid w:val="1B897864"/>
    <w:rsid w:val="1B9E3FDF"/>
    <w:rsid w:val="1BA70A55"/>
    <w:rsid w:val="1BAD76BE"/>
    <w:rsid w:val="1BB049EF"/>
    <w:rsid w:val="1BB1477A"/>
    <w:rsid w:val="1BB35E83"/>
    <w:rsid w:val="1BC07FAC"/>
    <w:rsid w:val="1BC36B82"/>
    <w:rsid w:val="1BCB34BC"/>
    <w:rsid w:val="1BCD404B"/>
    <w:rsid w:val="1BD529FB"/>
    <w:rsid w:val="1BDB4EF9"/>
    <w:rsid w:val="1BDE5253"/>
    <w:rsid w:val="1BDF4921"/>
    <w:rsid w:val="1BE70189"/>
    <w:rsid w:val="1BFD78D2"/>
    <w:rsid w:val="1BFF7D06"/>
    <w:rsid w:val="1C0418ED"/>
    <w:rsid w:val="1C144CC7"/>
    <w:rsid w:val="1C195181"/>
    <w:rsid w:val="1C196682"/>
    <w:rsid w:val="1C2C3074"/>
    <w:rsid w:val="1C3336EE"/>
    <w:rsid w:val="1C5005F0"/>
    <w:rsid w:val="1C5B6C7A"/>
    <w:rsid w:val="1C5D4EC8"/>
    <w:rsid w:val="1C5F2DBA"/>
    <w:rsid w:val="1C716161"/>
    <w:rsid w:val="1C7341A0"/>
    <w:rsid w:val="1C734659"/>
    <w:rsid w:val="1C760BA3"/>
    <w:rsid w:val="1C872F10"/>
    <w:rsid w:val="1C984304"/>
    <w:rsid w:val="1CA06EC9"/>
    <w:rsid w:val="1CA408EC"/>
    <w:rsid w:val="1CB057F4"/>
    <w:rsid w:val="1CB07E6E"/>
    <w:rsid w:val="1CBA6706"/>
    <w:rsid w:val="1CDD4497"/>
    <w:rsid w:val="1CEF72DF"/>
    <w:rsid w:val="1CF518F7"/>
    <w:rsid w:val="1CF53991"/>
    <w:rsid w:val="1CF67CD4"/>
    <w:rsid w:val="1CF80E03"/>
    <w:rsid w:val="1D01111D"/>
    <w:rsid w:val="1D0E23C6"/>
    <w:rsid w:val="1D0F1164"/>
    <w:rsid w:val="1D176CB2"/>
    <w:rsid w:val="1D215940"/>
    <w:rsid w:val="1D35260D"/>
    <w:rsid w:val="1D3F1509"/>
    <w:rsid w:val="1D4148A0"/>
    <w:rsid w:val="1D4A4B0F"/>
    <w:rsid w:val="1D4F1E9E"/>
    <w:rsid w:val="1D512ECB"/>
    <w:rsid w:val="1D523772"/>
    <w:rsid w:val="1D612F88"/>
    <w:rsid w:val="1D6354AA"/>
    <w:rsid w:val="1D6A155C"/>
    <w:rsid w:val="1D740D22"/>
    <w:rsid w:val="1D7566B2"/>
    <w:rsid w:val="1D760EB5"/>
    <w:rsid w:val="1D9C0148"/>
    <w:rsid w:val="1DAB249B"/>
    <w:rsid w:val="1DBFEAE8"/>
    <w:rsid w:val="1DCC6306"/>
    <w:rsid w:val="1DCE1E04"/>
    <w:rsid w:val="1DD538B0"/>
    <w:rsid w:val="1DD66BD6"/>
    <w:rsid w:val="1DE107A3"/>
    <w:rsid w:val="1DEA52D0"/>
    <w:rsid w:val="1DF17169"/>
    <w:rsid w:val="1E0D2130"/>
    <w:rsid w:val="1E183A83"/>
    <w:rsid w:val="1E1862E1"/>
    <w:rsid w:val="1E2160A3"/>
    <w:rsid w:val="1E3224E4"/>
    <w:rsid w:val="1E4410DB"/>
    <w:rsid w:val="1E4F5788"/>
    <w:rsid w:val="1E535621"/>
    <w:rsid w:val="1E544849"/>
    <w:rsid w:val="1E6138BB"/>
    <w:rsid w:val="1E653743"/>
    <w:rsid w:val="1E6A4C39"/>
    <w:rsid w:val="1E762238"/>
    <w:rsid w:val="1E8D5C27"/>
    <w:rsid w:val="1EA202C9"/>
    <w:rsid w:val="1EA71D99"/>
    <w:rsid w:val="1EA83DAE"/>
    <w:rsid w:val="1EAE4FB1"/>
    <w:rsid w:val="1EB95353"/>
    <w:rsid w:val="1EF63F32"/>
    <w:rsid w:val="1F0610C5"/>
    <w:rsid w:val="1F0D63CE"/>
    <w:rsid w:val="1F0E68FF"/>
    <w:rsid w:val="1F146C2C"/>
    <w:rsid w:val="1F2166CB"/>
    <w:rsid w:val="1F225F37"/>
    <w:rsid w:val="1F2938BF"/>
    <w:rsid w:val="1F2E66FF"/>
    <w:rsid w:val="1F31003B"/>
    <w:rsid w:val="1F4319B8"/>
    <w:rsid w:val="1F4A31D1"/>
    <w:rsid w:val="1F4E4E88"/>
    <w:rsid w:val="1F5205C9"/>
    <w:rsid w:val="1F530542"/>
    <w:rsid w:val="1F5E1C97"/>
    <w:rsid w:val="1F606A1C"/>
    <w:rsid w:val="1F774195"/>
    <w:rsid w:val="1F7B41B6"/>
    <w:rsid w:val="1F7D7DB3"/>
    <w:rsid w:val="1F7E417D"/>
    <w:rsid w:val="1F8E3ADD"/>
    <w:rsid w:val="1F966988"/>
    <w:rsid w:val="1F984944"/>
    <w:rsid w:val="1F9E1AC0"/>
    <w:rsid w:val="1FA505DB"/>
    <w:rsid w:val="1FAB397A"/>
    <w:rsid w:val="1FAF4131"/>
    <w:rsid w:val="1FBA1368"/>
    <w:rsid w:val="1FC37A9A"/>
    <w:rsid w:val="1FD31108"/>
    <w:rsid w:val="1FE27936"/>
    <w:rsid w:val="1FE73585"/>
    <w:rsid w:val="1FE930C7"/>
    <w:rsid w:val="1FF006A0"/>
    <w:rsid w:val="1FF3473F"/>
    <w:rsid w:val="1FFFC638"/>
    <w:rsid w:val="20183686"/>
    <w:rsid w:val="201903A5"/>
    <w:rsid w:val="202527FE"/>
    <w:rsid w:val="202C3B0D"/>
    <w:rsid w:val="2031665E"/>
    <w:rsid w:val="2044677D"/>
    <w:rsid w:val="2050174A"/>
    <w:rsid w:val="2058629F"/>
    <w:rsid w:val="206A421D"/>
    <w:rsid w:val="20752406"/>
    <w:rsid w:val="207F75CB"/>
    <w:rsid w:val="207F7CD6"/>
    <w:rsid w:val="20853551"/>
    <w:rsid w:val="20A6476A"/>
    <w:rsid w:val="20A812EC"/>
    <w:rsid w:val="20A8601D"/>
    <w:rsid w:val="20B22E0D"/>
    <w:rsid w:val="20B96D25"/>
    <w:rsid w:val="20C4578F"/>
    <w:rsid w:val="20C9630A"/>
    <w:rsid w:val="20CD297A"/>
    <w:rsid w:val="20E34A6F"/>
    <w:rsid w:val="20F17EA0"/>
    <w:rsid w:val="20FA4C40"/>
    <w:rsid w:val="210448BE"/>
    <w:rsid w:val="21072963"/>
    <w:rsid w:val="211A68F1"/>
    <w:rsid w:val="212E4452"/>
    <w:rsid w:val="213406E8"/>
    <w:rsid w:val="213A4AF4"/>
    <w:rsid w:val="213D0E56"/>
    <w:rsid w:val="214B1364"/>
    <w:rsid w:val="2153623C"/>
    <w:rsid w:val="216A2E0A"/>
    <w:rsid w:val="216D1E33"/>
    <w:rsid w:val="21892D95"/>
    <w:rsid w:val="21923153"/>
    <w:rsid w:val="219273A6"/>
    <w:rsid w:val="21963287"/>
    <w:rsid w:val="219E2F7E"/>
    <w:rsid w:val="219F11FE"/>
    <w:rsid w:val="21A025AD"/>
    <w:rsid w:val="21AB00F6"/>
    <w:rsid w:val="21B651A0"/>
    <w:rsid w:val="21B9610C"/>
    <w:rsid w:val="21BD78E4"/>
    <w:rsid w:val="21C03CFF"/>
    <w:rsid w:val="21CA09A8"/>
    <w:rsid w:val="21CC29A1"/>
    <w:rsid w:val="21D15C4B"/>
    <w:rsid w:val="21DC7C19"/>
    <w:rsid w:val="21E316E1"/>
    <w:rsid w:val="21FC07A1"/>
    <w:rsid w:val="21FF0F65"/>
    <w:rsid w:val="220A0DF2"/>
    <w:rsid w:val="221C6665"/>
    <w:rsid w:val="221F23D1"/>
    <w:rsid w:val="222A2524"/>
    <w:rsid w:val="22302D5D"/>
    <w:rsid w:val="22324385"/>
    <w:rsid w:val="22373242"/>
    <w:rsid w:val="22452880"/>
    <w:rsid w:val="22575589"/>
    <w:rsid w:val="225D670E"/>
    <w:rsid w:val="226A0AAD"/>
    <w:rsid w:val="22723B70"/>
    <w:rsid w:val="22994E01"/>
    <w:rsid w:val="229D5DEA"/>
    <w:rsid w:val="22B67367"/>
    <w:rsid w:val="22B91C93"/>
    <w:rsid w:val="22CB588F"/>
    <w:rsid w:val="22DC50FA"/>
    <w:rsid w:val="22DF2BE2"/>
    <w:rsid w:val="22EE0F40"/>
    <w:rsid w:val="22EE5A2A"/>
    <w:rsid w:val="22F11455"/>
    <w:rsid w:val="22FA73DE"/>
    <w:rsid w:val="22FD240D"/>
    <w:rsid w:val="22FE6F1C"/>
    <w:rsid w:val="22FF37E0"/>
    <w:rsid w:val="23040309"/>
    <w:rsid w:val="230434E8"/>
    <w:rsid w:val="230F16C9"/>
    <w:rsid w:val="231E3F2E"/>
    <w:rsid w:val="232151E4"/>
    <w:rsid w:val="2322033D"/>
    <w:rsid w:val="2325350F"/>
    <w:rsid w:val="23325018"/>
    <w:rsid w:val="233E7BD6"/>
    <w:rsid w:val="234F33FD"/>
    <w:rsid w:val="235B0D45"/>
    <w:rsid w:val="2360778C"/>
    <w:rsid w:val="236646E5"/>
    <w:rsid w:val="23746064"/>
    <w:rsid w:val="238039AC"/>
    <w:rsid w:val="239B6CEE"/>
    <w:rsid w:val="23AD6A42"/>
    <w:rsid w:val="23B2132D"/>
    <w:rsid w:val="23B2201D"/>
    <w:rsid w:val="23B906B2"/>
    <w:rsid w:val="23D30D90"/>
    <w:rsid w:val="23D35E8F"/>
    <w:rsid w:val="23D73BB6"/>
    <w:rsid w:val="23DF5E9A"/>
    <w:rsid w:val="23E319DF"/>
    <w:rsid w:val="23E8533F"/>
    <w:rsid w:val="240055E9"/>
    <w:rsid w:val="24012D27"/>
    <w:rsid w:val="24030CFD"/>
    <w:rsid w:val="240A6A2E"/>
    <w:rsid w:val="2411694C"/>
    <w:rsid w:val="24160C28"/>
    <w:rsid w:val="24236DC1"/>
    <w:rsid w:val="2431591C"/>
    <w:rsid w:val="2432394E"/>
    <w:rsid w:val="24355B9A"/>
    <w:rsid w:val="243A2A5C"/>
    <w:rsid w:val="243A2E6A"/>
    <w:rsid w:val="24441D7A"/>
    <w:rsid w:val="2459191B"/>
    <w:rsid w:val="24646AD8"/>
    <w:rsid w:val="24700848"/>
    <w:rsid w:val="24704227"/>
    <w:rsid w:val="2471495B"/>
    <w:rsid w:val="24755514"/>
    <w:rsid w:val="248514BD"/>
    <w:rsid w:val="24A94DFD"/>
    <w:rsid w:val="24B9231D"/>
    <w:rsid w:val="24CD1E4B"/>
    <w:rsid w:val="24E427E0"/>
    <w:rsid w:val="24F64DA1"/>
    <w:rsid w:val="24F90D09"/>
    <w:rsid w:val="24FF0813"/>
    <w:rsid w:val="25014545"/>
    <w:rsid w:val="25023D93"/>
    <w:rsid w:val="250F41B0"/>
    <w:rsid w:val="251341F7"/>
    <w:rsid w:val="2515102B"/>
    <w:rsid w:val="25383CCD"/>
    <w:rsid w:val="253938DD"/>
    <w:rsid w:val="25440D3F"/>
    <w:rsid w:val="2544641C"/>
    <w:rsid w:val="2557468F"/>
    <w:rsid w:val="2559548B"/>
    <w:rsid w:val="255B01A0"/>
    <w:rsid w:val="255B46D8"/>
    <w:rsid w:val="25610101"/>
    <w:rsid w:val="2564420E"/>
    <w:rsid w:val="25690D52"/>
    <w:rsid w:val="25771F0D"/>
    <w:rsid w:val="257A6FA5"/>
    <w:rsid w:val="257F2662"/>
    <w:rsid w:val="258808D5"/>
    <w:rsid w:val="258E3C60"/>
    <w:rsid w:val="259777D4"/>
    <w:rsid w:val="259F0E0B"/>
    <w:rsid w:val="25A23E78"/>
    <w:rsid w:val="25A25CD7"/>
    <w:rsid w:val="25A26251"/>
    <w:rsid w:val="25A37B6F"/>
    <w:rsid w:val="25A53949"/>
    <w:rsid w:val="25C54DCA"/>
    <w:rsid w:val="25C70439"/>
    <w:rsid w:val="25D121E2"/>
    <w:rsid w:val="25E0767A"/>
    <w:rsid w:val="25E862A5"/>
    <w:rsid w:val="25F83A5B"/>
    <w:rsid w:val="26011868"/>
    <w:rsid w:val="26022BDA"/>
    <w:rsid w:val="2615320A"/>
    <w:rsid w:val="261F40D8"/>
    <w:rsid w:val="26231C54"/>
    <w:rsid w:val="262C5897"/>
    <w:rsid w:val="26307E5C"/>
    <w:rsid w:val="26310EE8"/>
    <w:rsid w:val="263B56E0"/>
    <w:rsid w:val="26425E5D"/>
    <w:rsid w:val="2646541B"/>
    <w:rsid w:val="264F388A"/>
    <w:rsid w:val="26562CBE"/>
    <w:rsid w:val="26622BE4"/>
    <w:rsid w:val="26661BED"/>
    <w:rsid w:val="267C6E59"/>
    <w:rsid w:val="26832964"/>
    <w:rsid w:val="268475DB"/>
    <w:rsid w:val="26933147"/>
    <w:rsid w:val="269C1C3F"/>
    <w:rsid w:val="269F18FD"/>
    <w:rsid w:val="26A51046"/>
    <w:rsid w:val="26B446CD"/>
    <w:rsid w:val="26C5577F"/>
    <w:rsid w:val="26D661AD"/>
    <w:rsid w:val="26D8294B"/>
    <w:rsid w:val="26DB299E"/>
    <w:rsid w:val="26E166A6"/>
    <w:rsid w:val="26E46694"/>
    <w:rsid w:val="26E63F2B"/>
    <w:rsid w:val="26E83822"/>
    <w:rsid w:val="26E8482D"/>
    <w:rsid w:val="26E941EE"/>
    <w:rsid w:val="26EB167B"/>
    <w:rsid w:val="26F22595"/>
    <w:rsid w:val="2701540F"/>
    <w:rsid w:val="270360C2"/>
    <w:rsid w:val="27084B79"/>
    <w:rsid w:val="272E66D3"/>
    <w:rsid w:val="276515D9"/>
    <w:rsid w:val="276B5EA9"/>
    <w:rsid w:val="27714007"/>
    <w:rsid w:val="27715AC6"/>
    <w:rsid w:val="27721CD2"/>
    <w:rsid w:val="2776277D"/>
    <w:rsid w:val="27876C3F"/>
    <w:rsid w:val="278F09F5"/>
    <w:rsid w:val="279C05F5"/>
    <w:rsid w:val="279D02D9"/>
    <w:rsid w:val="279F4E89"/>
    <w:rsid w:val="27A16645"/>
    <w:rsid w:val="27A902C2"/>
    <w:rsid w:val="27B50715"/>
    <w:rsid w:val="27B93388"/>
    <w:rsid w:val="27C4002D"/>
    <w:rsid w:val="27CD40D6"/>
    <w:rsid w:val="27D01ABC"/>
    <w:rsid w:val="27D229DA"/>
    <w:rsid w:val="27E345E7"/>
    <w:rsid w:val="27F57438"/>
    <w:rsid w:val="27F6763C"/>
    <w:rsid w:val="27F7207A"/>
    <w:rsid w:val="28171FD2"/>
    <w:rsid w:val="28562F0F"/>
    <w:rsid w:val="28576CD2"/>
    <w:rsid w:val="285B4785"/>
    <w:rsid w:val="286D78D3"/>
    <w:rsid w:val="2876590A"/>
    <w:rsid w:val="288B2AF2"/>
    <w:rsid w:val="288D2644"/>
    <w:rsid w:val="28932DCB"/>
    <w:rsid w:val="28A516C0"/>
    <w:rsid w:val="28AF5B15"/>
    <w:rsid w:val="28B866B0"/>
    <w:rsid w:val="28BB7E71"/>
    <w:rsid w:val="28C16D29"/>
    <w:rsid w:val="28C2708C"/>
    <w:rsid w:val="28C70D4A"/>
    <w:rsid w:val="28CD3825"/>
    <w:rsid w:val="28D15384"/>
    <w:rsid w:val="28D43273"/>
    <w:rsid w:val="28DB707E"/>
    <w:rsid w:val="28E57F85"/>
    <w:rsid w:val="28E61D75"/>
    <w:rsid w:val="28F10C3A"/>
    <w:rsid w:val="28F24762"/>
    <w:rsid w:val="28FB091B"/>
    <w:rsid w:val="28FC582E"/>
    <w:rsid w:val="29035095"/>
    <w:rsid w:val="29084C86"/>
    <w:rsid w:val="290D727B"/>
    <w:rsid w:val="29114BD9"/>
    <w:rsid w:val="2912245E"/>
    <w:rsid w:val="292D4F9E"/>
    <w:rsid w:val="29376812"/>
    <w:rsid w:val="294177D6"/>
    <w:rsid w:val="294B4984"/>
    <w:rsid w:val="295A5110"/>
    <w:rsid w:val="295B373C"/>
    <w:rsid w:val="296368F7"/>
    <w:rsid w:val="296426AC"/>
    <w:rsid w:val="29646C7C"/>
    <w:rsid w:val="296E03B1"/>
    <w:rsid w:val="29717CDF"/>
    <w:rsid w:val="298A64B7"/>
    <w:rsid w:val="29926D65"/>
    <w:rsid w:val="29AE201D"/>
    <w:rsid w:val="29CA1079"/>
    <w:rsid w:val="29CB0A1D"/>
    <w:rsid w:val="29D417A7"/>
    <w:rsid w:val="29E864FE"/>
    <w:rsid w:val="29F245E5"/>
    <w:rsid w:val="29F2571A"/>
    <w:rsid w:val="29F35380"/>
    <w:rsid w:val="29FB0CE8"/>
    <w:rsid w:val="2A094928"/>
    <w:rsid w:val="2A166315"/>
    <w:rsid w:val="2A2D1278"/>
    <w:rsid w:val="2A3A5F35"/>
    <w:rsid w:val="2A6D084C"/>
    <w:rsid w:val="2A6D0AD8"/>
    <w:rsid w:val="2A732B63"/>
    <w:rsid w:val="2A7A1C68"/>
    <w:rsid w:val="2A835473"/>
    <w:rsid w:val="2A8C0DA7"/>
    <w:rsid w:val="2A8C4A46"/>
    <w:rsid w:val="2A9323DE"/>
    <w:rsid w:val="2A9D49F5"/>
    <w:rsid w:val="2AA12B20"/>
    <w:rsid w:val="2AA37E88"/>
    <w:rsid w:val="2AB476F7"/>
    <w:rsid w:val="2AB93330"/>
    <w:rsid w:val="2ABE744D"/>
    <w:rsid w:val="2AC603B6"/>
    <w:rsid w:val="2AC84999"/>
    <w:rsid w:val="2AD3429E"/>
    <w:rsid w:val="2AD9154F"/>
    <w:rsid w:val="2AD91DA7"/>
    <w:rsid w:val="2AE32A1A"/>
    <w:rsid w:val="2AE3647F"/>
    <w:rsid w:val="2AE43E0F"/>
    <w:rsid w:val="2AF97C1D"/>
    <w:rsid w:val="2B0363FA"/>
    <w:rsid w:val="2B053A50"/>
    <w:rsid w:val="2B0614B4"/>
    <w:rsid w:val="2B0D27B8"/>
    <w:rsid w:val="2B133233"/>
    <w:rsid w:val="2B1D5D0B"/>
    <w:rsid w:val="2B2341D4"/>
    <w:rsid w:val="2B2D7E28"/>
    <w:rsid w:val="2B341EF8"/>
    <w:rsid w:val="2B3A5110"/>
    <w:rsid w:val="2B422AC7"/>
    <w:rsid w:val="2B533251"/>
    <w:rsid w:val="2B636CBC"/>
    <w:rsid w:val="2B687B8F"/>
    <w:rsid w:val="2B6978BC"/>
    <w:rsid w:val="2B6A1150"/>
    <w:rsid w:val="2B6B6DC6"/>
    <w:rsid w:val="2B7551F7"/>
    <w:rsid w:val="2B755BA9"/>
    <w:rsid w:val="2B7D387A"/>
    <w:rsid w:val="2B7E0F59"/>
    <w:rsid w:val="2B7E1F00"/>
    <w:rsid w:val="2B7E79C5"/>
    <w:rsid w:val="2B830551"/>
    <w:rsid w:val="2B8E2301"/>
    <w:rsid w:val="2B964F4C"/>
    <w:rsid w:val="2B9C3D01"/>
    <w:rsid w:val="2B9D3565"/>
    <w:rsid w:val="2BB353F3"/>
    <w:rsid w:val="2BB743CF"/>
    <w:rsid w:val="2BBA27A9"/>
    <w:rsid w:val="2BBD3D52"/>
    <w:rsid w:val="2BBE55BB"/>
    <w:rsid w:val="2BC44FF2"/>
    <w:rsid w:val="2BCE1211"/>
    <w:rsid w:val="2BD3587E"/>
    <w:rsid w:val="2BD65A14"/>
    <w:rsid w:val="2BD96C36"/>
    <w:rsid w:val="2BE95303"/>
    <w:rsid w:val="2BEB11DB"/>
    <w:rsid w:val="2BED26E7"/>
    <w:rsid w:val="2BF27BF7"/>
    <w:rsid w:val="2BFB364F"/>
    <w:rsid w:val="2C06341C"/>
    <w:rsid w:val="2C0D11CD"/>
    <w:rsid w:val="2C0E5FA1"/>
    <w:rsid w:val="2C1C0274"/>
    <w:rsid w:val="2C1E4AAE"/>
    <w:rsid w:val="2C315653"/>
    <w:rsid w:val="2C4657C4"/>
    <w:rsid w:val="2C626C37"/>
    <w:rsid w:val="2C660A03"/>
    <w:rsid w:val="2C692F55"/>
    <w:rsid w:val="2C6C5527"/>
    <w:rsid w:val="2C6D68DD"/>
    <w:rsid w:val="2C6F59F5"/>
    <w:rsid w:val="2C7F023B"/>
    <w:rsid w:val="2C813E8E"/>
    <w:rsid w:val="2C864FBF"/>
    <w:rsid w:val="2C8949A2"/>
    <w:rsid w:val="2C897B9E"/>
    <w:rsid w:val="2C912236"/>
    <w:rsid w:val="2C9206CB"/>
    <w:rsid w:val="2CA43001"/>
    <w:rsid w:val="2CA90A22"/>
    <w:rsid w:val="2CAA61F9"/>
    <w:rsid w:val="2CB57357"/>
    <w:rsid w:val="2CDA1E4F"/>
    <w:rsid w:val="2CDB65C1"/>
    <w:rsid w:val="2CDF3563"/>
    <w:rsid w:val="2CE05B50"/>
    <w:rsid w:val="2D013BD7"/>
    <w:rsid w:val="2D0228C2"/>
    <w:rsid w:val="2D0614D9"/>
    <w:rsid w:val="2D0D57C7"/>
    <w:rsid w:val="2D2375F7"/>
    <w:rsid w:val="2D257E1D"/>
    <w:rsid w:val="2D2825A5"/>
    <w:rsid w:val="2D2E123D"/>
    <w:rsid w:val="2D391970"/>
    <w:rsid w:val="2D39375A"/>
    <w:rsid w:val="2D3D14AA"/>
    <w:rsid w:val="2D3D4A4A"/>
    <w:rsid w:val="2D575356"/>
    <w:rsid w:val="2D64616C"/>
    <w:rsid w:val="2D717B3D"/>
    <w:rsid w:val="2D7E292A"/>
    <w:rsid w:val="2D8939EC"/>
    <w:rsid w:val="2D98498A"/>
    <w:rsid w:val="2DAF35FA"/>
    <w:rsid w:val="2DB71731"/>
    <w:rsid w:val="2DB9429E"/>
    <w:rsid w:val="2DBB6F0A"/>
    <w:rsid w:val="2DBE2900"/>
    <w:rsid w:val="2DC81953"/>
    <w:rsid w:val="2DD12937"/>
    <w:rsid w:val="2DD93F1D"/>
    <w:rsid w:val="2DE20B2B"/>
    <w:rsid w:val="2DE46B68"/>
    <w:rsid w:val="2DF178C8"/>
    <w:rsid w:val="2DF3C6EA"/>
    <w:rsid w:val="2E084187"/>
    <w:rsid w:val="2E1A4BB1"/>
    <w:rsid w:val="2E3F1E39"/>
    <w:rsid w:val="2E477CA2"/>
    <w:rsid w:val="2E48749A"/>
    <w:rsid w:val="2E537B52"/>
    <w:rsid w:val="2E550701"/>
    <w:rsid w:val="2E57241A"/>
    <w:rsid w:val="2E6974C0"/>
    <w:rsid w:val="2E6A2F0E"/>
    <w:rsid w:val="2E6B111B"/>
    <w:rsid w:val="2E815BDE"/>
    <w:rsid w:val="2E904340"/>
    <w:rsid w:val="2E907A7F"/>
    <w:rsid w:val="2E945FE1"/>
    <w:rsid w:val="2EA338E9"/>
    <w:rsid w:val="2EA412A5"/>
    <w:rsid w:val="2EA74D06"/>
    <w:rsid w:val="2EA85E1E"/>
    <w:rsid w:val="2EBB15C4"/>
    <w:rsid w:val="2EBD0FC5"/>
    <w:rsid w:val="2EC55BEE"/>
    <w:rsid w:val="2EC81FCD"/>
    <w:rsid w:val="2ECF2DE3"/>
    <w:rsid w:val="2ED21C16"/>
    <w:rsid w:val="2ED37FD4"/>
    <w:rsid w:val="2ED81282"/>
    <w:rsid w:val="2ED8428F"/>
    <w:rsid w:val="2ED84950"/>
    <w:rsid w:val="2EE13453"/>
    <w:rsid w:val="2EEF156A"/>
    <w:rsid w:val="2EFA4696"/>
    <w:rsid w:val="2F043B35"/>
    <w:rsid w:val="2F0D47E6"/>
    <w:rsid w:val="2F142C38"/>
    <w:rsid w:val="2F155A8D"/>
    <w:rsid w:val="2F1800A5"/>
    <w:rsid w:val="2F1C1599"/>
    <w:rsid w:val="2F25591E"/>
    <w:rsid w:val="2F2D4481"/>
    <w:rsid w:val="2F3155D5"/>
    <w:rsid w:val="2F3254D9"/>
    <w:rsid w:val="2F3C6142"/>
    <w:rsid w:val="2F430B9F"/>
    <w:rsid w:val="2F4756ED"/>
    <w:rsid w:val="2F4E522C"/>
    <w:rsid w:val="2F5420A8"/>
    <w:rsid w:val="2F59001E"/>
    <w:rsid w:val="2F5B602D"/>
    <w:rsid w:val="2F5D1E72"/>
    <w:rsid w:val="2F6D554D"/>
    <w:rsid w:val="2F727038"/>
    <w:rsid w:val="2F7F00E7"/>
    <w:rsid w:val="2F952F18"/>
    <w:rsid w:val="2F9A0A67"/>
    <w:rsid w:val="2FA5299A"/>
    <w:rsid w:val="2FB150CC"/>
    <w:rsid w:val="2FB35F63"/>
    <w:rsid w:val="2FBF4A39"/>
    <w:rsid w:val="2FD82F0E"/>
    <w:rsid w:val="2FE27CEE"/>
    <w:rsid w:val="2FE45896"/>
    <w:rsid w:val="2FEC4ED7"/>
    <w:rsid w:val="30052406"/>
    <w:rsid w:val="30087CA4"/>
    <w:rsid w:val="30226B73"/>
    <w:rsid w:val="30342147"/>
    <w:rsid w:val="303D087B"/>
    <w:rsid w:val="30410DCD"/>
    <w:rsid w:val="3041150A"/>
    <w:rsid w:val="30411781"/>
    <w:rsid w:val="304C389D"/>
    <w:rsid w:val="305A6141"/>
    <w:rsid w:val="307218F7"/>
    <w:rsid w:val="308202BB"/>
    <w:rsid w:val="308A768E"/>
    <w:rsid w:val="3098729E"/>
    <w:rsid w:val="3099099E"/>
    <w:rsid w:val="30B3559D"/>
    <w:rsid w:val="30B72DA2"/>
    <w:rsid w:val="30C46115"/>
    <w:rsid w:val="30CB770C"/>
    <w:rsid w:val="30CC2943"/>
    <w:rsid w:val="30DB4351"/>
    <w:rsid w:val="30DC2F93"/>
    <w:rsid w:val="30E65425"/>
    <w:rsid w:val="30E81541"/>
    <w:rsid w:val="30FB5724"/>
    <w:rsid w:val="31157C5F"/>
    <w:rsid w:val="31213000"/>
    <w:rsid w:val="31307588"/>
    <w:rsid w:val="313B7637"/>
    <w:rsid w:val="313E567A"/>
    <w:rsid w:val="31520B27"/>
    <w:rsid w:val="318A6AF6"/>
    <w:rsid w:val="319E4A8F"/>
    <w:rsid w:val="31A00C6F"/>
    <w:rsid w:val="31A800AB"/>
    <w:rsid w:val="31B30C3D"/>
    <w:rsid w:val="31BE32FA"/>
    <w:rsid w:val="31C21561"/>
    <w:rsid w:val="31C528D3"/>
    <w:rsid w:val="31E817DE"/>
    <w:rsid w:val="31E93736"/>
    <w:rsid w:val="31EF65FF"/>
    <w:rsid w:val="31F11866"/>
    <w:rsid w:val="31F81FD6"/>
    <w:rsid w:val="31FF2929"/>
    <w:rsid w:val="320173A0"/>
    <w:rsid w:val="320A1815"/>
    <w:rsid w:val="320F6037"/>
    <w:rsid w:val="32132833"/>
    <w:rsid w:val="322E300D"/>
    <w:rsid w:val="3238741C"/>
    <w:rsid w:val="32471997"/>
    <w:rsid w:val="32532B45"/>
    <w:rsid w:val="3253544C"/>
    <w:rsid w:val="325671D4"/>
    <w:rsid w:val="325E4D81"/>
    <w:rsid w:val="326861FE"/>
    <w:rsid w:val="32697F40"/>
    <w:rsid w:val="32707755"/>
    <w:rsid w:val="328077E7"/>
    <w:rsid w:val="328263C2"/>
    <w:rsid w:val="328719FF"/>
    <w:rsid w:val="3298396A"/>
    <w:rsid w:val="32AB066B"/>
    <w:rsid w:val="32BA468D"/>
    <w:rsid w:val="32C909ED"/>
    <w:rsid w:val="32D25E63"/>
    <w:rsid w:val="32D361A8"/>
    <w:rsid w:val="32D42DD9"/>
    <w:rsid w:val="32E23C96"/>
    <w:rsid w:val="32EE5693"/>
    <w:rsid w:val="32FE1909"/>
    <w:rsid w:val="3302649A"/>
    <w:rsid w:val="33181451"/>
    <w:rsid w:val="331E13D4"/>
    <w:rsid w:val="331E3523"/>
    <w:rsid w:val="332D5892"/>
    <w:rsid w:val="333463EE"/>
    <w:rsid w:val="33416F25"/>
    <w:rsid w:val="334C3926"/>
    <w:rsid w:val="33520A43"/>
    <w:rsid w:val="33812EAD"/>
    <w:rsid w:val="33844085"/>
    <w:rsid w:val="33873AAE"/>
    <w:rsid w:val="339F3AA1"/>
    <w:rsid w:val="33AC5BF5"/>
    <w:rsid w:val="33AD127F"/>
    <w:rsid w:val="33BA021D"/>
    <w:rsid w:val="33C63388"/>
    <w:rsid w:val="33C948A7"/>
    <w:rsid w:val="33D01308"/>
    <w:rsid w:val="33D11D53"/>
    <w:rsid w:val="33D3684D"/>
    <w:rsid w:val="33D81B1D"/>
    <w:rsid w:val="33E914ED"/>
    <w:rsid w:val="33FF301A"/>
    <w:rsid w:val="341A686C"/>
    <w:rsid w:val="341D390D"/>
    <w:rsid w:val="341F084C"/>
    <w:rsid w:val="342E0C2F"/>
    <w:rsid w:val="343040F0"/>
    <w:rsid w:val="34371701"/>
    <w:rsid w:val="343B5C28"/>
    <w:rsid w:val="343D6A30"/>
    <w:rsid w:val="3442079D"/>
    <w:rsid w:val="344D5D58"/>
    <w:rsid w:val="34523DC9"/>
    <w:rsid w:val="34563F1F"/>
    <w:rsid w:val="3460755A"/>
    <w:rsid w:val="346D6858"/>
    <w:rsid w:val="347072B7"/>
    <w:rsid w:val="34750071"/>
    <w:rsid w:val="3478756E"/>
    <w:rsid w:val="347957A3"/>
    <w:rsid w:val="347E53A1"/>
    <w:rsid w:val="348B7314"/>
    <w:rsid w:val="348C4636"/>
    <w:rsid w:val="348E6FA1"/>
    <w:rsid w:val="34947C80"/>
    <w:rsid w:val="34973D72"/>
    <w:rsid w:val="34A0461B"/>
    <w:rsid w:val="34AD013E"/>
    <w:rsid w:val="34B53C55"/>
    <w:rsid w:val="34C17F67"/>
    <w:rsid w:val="34CC64D1"/>
    <w:rsid w:val="34D03AA6"/>
    <w:rsid w:val="34DA750D"/>
    <w:rsid w:val="34DC04D6"/>
    <w:rsid w:val="34DC7783"/>
    <w:rsid w:val="34E827E3"/>
    <w:rsid w:val="35105CAB"/>
    <w:rsid w:val="35135809"/>
    <w:rsid w:val="351D3D53"/>
    <w:rsid w:val="35286603"/>
    <w:rsid w:val="35381386"/>
    <w:rsid w:val="35407DE3"/>
    <w:rsid w:val="354135A5"/>
    <w:rsid w:val="35526C66"/>
    <w:rsid w:val="355E535E"/>
    <w:rsid w:val="356904F9"/>
    <w:rsid w:val="356A6371"/>
    <w:rsid w:val="356D26B9"/>
    <w:rsid w:val="357B1BE5"/>
    <w:rsid w:val="35814666"/>
    <w:rsid w:val="358E459D"/>
    <w:rsid w:val="35912762"/>
    <w:rsid w:val="359F717C"/>
    <w:rsid w:val="35B12CA3"/>
    <w:rsid w:val="35CC6518"/>
    <w:rsid w:val="35CF23F0"/>
    <w:rsid w:val="35FA6ACA"/>
    <w:rsid w:val="36041E52"/>
    <w:rsid w:val="36060D0A"/>
    <w:rsid w:val="361A1BAF"/>
    <w:rsid w:val="3622340D"/>
    <w:rsid w:val="363B3A4F"/>
    <w:rsid w:val="363E6EAF"/>
    <w:rsid w:val="364307A3"/>
    <w:rsid w:val="364E2F85"/>
    <w:rsid w:val="364E45EE"/>
    <w:rsid w:val="366D24B7"/>
    <w:rsid w:val="366F0E5A"/>
    <w:rsid w:val="36704058"/>
    <w:rsid w:val="36752241"/>
    <w:rsid w:val="367F226A"/>
    <w:rsid w:val="368B2E0C"/>
    <w:rsid w:val="36930CA1"/>
    <w:rsid w:val="36945662"/>
    <w:rsid w:val="36995C2A"/>
    <w:rsid w:val="369F4834"/>
    <w:rsid w:val="36B2430D"/>
    <w:rsid w:val="36C77821"/>
    <w:rsid w:val="36CE4947"/>
    <w:rsid w:val="36DC1E97"/>
    <w:rsid w:val="36FB0A5C"/>
    <w:rsid w:val="370123E8"/>
    <w:rsid w:val="370351F0"/>
    <w:rsid w:val="3710372E"/>
    <w:rsid w:val="37256FBC"/>
    <w:rsid w:val="372955B7"/>
    <w:rsid w:val="3732425E"/>
    <w:rsid w:val="37343774"/>
    <w:rsid w:val="373802D9"/>
    <w:rsid w:val="373B526D"/>
    <w:rsid w:val="373F36BD"/>
    <w:rsid w:val="374A5043"/>
    <w:rsid w:val="375A79FC"/>
    <w:rsid w:val="375B49A0"/>
    <w:rsid w:val="375C12A3"/>
    <w:rsid w:val="375D7768"/>
    <w:rsid w:val="37605286"/>
    <w:rsid w:val="37642D84"/>
    <w:rsid w:val="3785113E"/>
    <w:rsid w:val="378E545C"/>
    <w:rsid w:val="37910B88"/>
    <w:rsid w:val="37987CAC"/>
    <w:rsid w:val="37BE58FB"/>
    <w:rsid w:val="37CC3928"/>
    <w:rsid w:val="37DC1F93"/>
    <w:rsid w:val="37DD2ADD"/>
    <w:rsid w:val="37E3730A"/>
    <w:rsid w:val="3801327B"/>
    <w:rsid w:val="38143090"/>
    <w:rsid w:val="381F45E4"/>
    <w:rsid w:val="3820698E"/>
    <w:rsid w:val="382547FB"/>
    <w:rsid w:val="383072DC"/>
    <w:rsid w:val="3848552A"/>
    <w:rsid w:val="3849434E"/>
    <w:rsid w:val="384B1922"/>
    <w:rsid w:val="38527383"/>
    <w:rsid w:val="38557270"/>
    <w:rsid w:val="38614F66"/>
    <w:rsid w:val="386F78D7"/>
    <w:rsid w:val="38713094"/>
    <w:rsid w:val="387479FF"/>
    <w:rsid w:val="387F56ED"/>
    <w:rsid w:val="3895018C"/>
    <w:rsid w:val="38956816"/>
    <w:rsid w:val="3896029D"/>
    <w:rsid w:val="389F5C70"/>
    <w:rsid w:val="38A047A9"/>
    <w:rsid w:val="38A056ED"/>
    <w:rsid w:val="38AF0EFE"/>
    <w:rsid w:val="38B41DBD"/>
    <w:rsid w:val="38B55108"/>
    <w:rsid w:val="38C70007"/>
    <w:rsid w:val="38E244B6"/>
    <w:rsid w:val="38E46DCF"/>
    <w:rsid w:val="38EC3EDA"/>
    <w:rsid w:val="38F10561"/>
    <w:rsid w:val="38F23839"/>
    <w:rsid w:val="38F8038A"/>
    <w:rsid w:val="39136920"/>
    <w:rsid w:val="39146F6D"/>
    <w:rsid w:val="392C3979"/>
    <w:rsid w:val="39381DCF"/>
    <w:rsid w:val="395463FC"/>
    <w:rsid w:val="39553A8E"/>
    <w:rsid w:val="395B4545"/>
    <w:rsid w:val="395C38F0"/>
    <w:rsid w:val="395E3800"/>
    <w:rsid w:val="39752D33"/>
    <w:rsid w:val="397B7B95"/>
    <w:rsid w:val="39887E12"/>
    <w:rsid w:val="39921797"/>
    <w:rsid w:val="39A028E3"/>
    <w:rsid w:val="39A23CE1"/>
    <w:rsid w:val="39A56F2A"/>
    <w:rsid w:val="39A85EFB"/>
    <w:rsid w:val="39AE2659"/>
    <w:rsid w:val="39B64CA7"/>
    <w:rsid w:val="39B664D1"/>
    <w:rsid w:val="39B66FFA"/>
    <w:rsid w:val="39C24353"/>
    <w:rsid w:val="39D70FC7"/>
    <w:rsid w:val="39E034F4"/>
    <w:rsid w:val="39ED2B4F"/>
    <w:rsid w:val="39F1291B"/>
    <w:rsid w:val="39F45F4D"/>
    <w:rsid w:val="3A093358"/>
    <w:rsid w:val="3A0B08DC"/>
    <w:rsid w:val="3A51665D"/>
    <w:rsid w:val="3A553177"/>
    <w:rsid w:val="3A593C2D"/>
    <w:rsid w:val="3A5B4365"/>
    <w:rsid w:val="3A5C687A"/>
    <w:rsid w:val="3A613AFB"/>
    <w:rsid w:val="3A62522F"/>
    <w:rsid w:val="3A670224"/>
    <w:rsid w:val="3A7C6767"/>
    <w:rsid w:val="3A7F6D98"/>
    <w:rsid w:val="3A8573F7"/>
    <w:rsid w:val="3A873D1D"/>
    <w:rsid w:val="3A8B4BCB"/>
    <w:rsid w:val="3A924788"/>
    <w:rsid w:val="3A9550E8"/>
    <w:rsid w:val="3AA03016"/>
    <w:rsid w:val="3AA232AA"/>
    <w:rsid w:val="3AB027ED"/>
    <w:rsid w:val="3ACC2924"/>
    <w:rsid w:val="3AD2181F"/>
    <w:rsid w:val="3AD91A76"/>
    <w:rsid w:val="3AE245CE"/>
    <w:rsid w:val="3AEA2CD3"/>
    <w:rsid w:val="3AF47A0B"/>
    <w:rsid w:val="3B0B7630"/>
    <w:rsid w:val="3B0D087C"/>
    <w:rsid w:val="3B2921BC"/>
    <w:rsid w:val="3B2A646E"/>
    <w:rsid w:val="3B392A68"/>
    <w:rsid w:val="3B3E56A5"/>
    <w:rsid w:val="3B4503E9"/>
    <w:rsid w:val="3B515549"/>
    <w:rsid w:val="3B586109"/>
    <w:rsid w:val="3B610DFA"/>
    <w:rsid w:val="3B686BFF"/>
    <w:rsid w:val="3B7D09C3"/>
    <w:rsid w:val="3B7F045C"/>
    <w:rsid w:val="3B9A26B3"/>
    <w:rsid w:val="3BAA6925"/>
    <w:rsid w:val="3BAD1820"/>
    <w:rsid w:val="3BAF4B7C"/>
    <w:rsid w:val="3BB44D18"/>
    <w:rsid w:val="3BB54BF1"/>
    <w:rsid w:val="3BC76965"/>
    <w:rsid w:val="3BD72115"/>
    <w:rsid w:val="3BDF0D96"/>
    <w:rsid w:val="3BF27D9D"/>
    <w:rsid w:val="3BFFB2D3"/>
    <w:rsid w:val="3BFFBF6D"/>
    <w:rsid w:val="3C19383D"/>
    <w:rsid w:val="3C230EC4"/>
    <w:rsid w:val="3C305A08"/>
    <w:rsid w:val="3C341411"/>
    <w:rsid w:val="3C482A15"/>
    <w:rsid w:val="3C4A5BB1"/>
    <w:rsid w:val="3C4E0DF7"/>
    <w:rsid w:val="3C594B02"/>
    <w:rsid w:val="3C5FA367"/>
    <w:rsid w:val="3C611AF6"/>
    <w:rsid w:val="3C801684"/>
    <w:rsid w:val="3C981916"/>
    <w:rsid w:val="3C9F4065"/>
    <w:rsid w:val="3CA73D3F"/>
    <w:rsid w:val="3CA828EE"/>
    <w:rsid w:val="3CB05A4C"/>
    <w:rsid w:val="3CB52443"/>
    <w:rsid w:val="3CB65A7C"/>
    <w:rsid w:val="3CBE0C38"/>
    <w:rsid w:val="3CC87E92"/>
    <w:rsid w:val="3CC922AA"/>
    <w:rsid w:val="3CCB2E06"/>
    <w:rsid w:val="3CCF0193"/>
    <w:rsid w:val="3CD400DB"/>
    <w:rsid w:val="3CDB76BE"/>
    <w:rsid w:val="3CE81D5A"/>
    <w:rsid w:val="3CF63839"/>
    <w:rsid w:val="3CF766E2"/>
    <w:rsid w:val="3CF92F4A"/>
    <w:rsid w:val="3CFB0C2D"/>
    <w:rsid w:val="3CFC0724"/>
    <w:rsid w:val="3D111765"/>
    <w:rsid w:val="3D146DD7"/>
    <w:rsid w:val="3D172D9F"/>
    <w:rsid w:val="3D1A7F54"/>
    <w:rsid w:val="3D1B6369"/>
    <w:rsid w:val="3D1D47A7"/>
    <w:rsid w:val="3D22663A"/>
    <w:rsid w:val="3D2744DB"/>
    <w:rsid w:val="3D2921BB"/>
    <w:rsid w:val="3D2D5576"/>
    <w:rsid w:val="3D3B2EE1"/>
    <w:rsid w:val="3D400BD9"/>
    <w:rsid w:val="3D4155CD"/>
    <w:rsid w:val="3D443A84"/>
    <w:rsid w:val="3D4726EF"/>
    <w:rsid w:val="3D5030AD"/>
    <w:rsid w:val="3D525849"/>
    <w:rsid w:val="3D5910D1"/>
    <w:rsid w:val="3D6073B2"/>
    <w:rsid w:val="3D6E568F"/>
    <w:rsid w:val="3D7B4B59"/>
    <w:rsid w:val="3D8C2B9A"/>
    <w:rsid w:val="3D9A1F3A"/>
    <w:rsid w:val="3D9F2ADA"/>
    <w:rsid w:val="3DAC5A1E"/>
    <w:rsid w:val="3DAF5A8E"/>
    <w:rsid w:val="3DC10F6C"/>
    <w:rsid w:val="3DC20F10"/>
    <w:rsid w:val="3DD2410C"/>
    <w:rsid w:val="3DE047D4"/>
    <w:rsid w:val="3DE33057"/>
    <w:rsid w:val="3DEF04E9"/>
    <w:rsid w:val="3DF55295"/>
    <w:rsid w:val="3DF864E8"/>
    <w:rsid w:val="3E163576"/>
    <w:rsid w:val="3E174D1E"/>
    <w:rsid w:val="3E185CD8"/>
    <w:rsid w:val="3E1B2050"/>
    <w:rsid w:val="3E251F72"/>
    <w:rsid w:val="3E2840EF"/>
    <w:rsid w:val="3E4015FD"/>
    <w:rsid w:val="3E40227E"/>
    <w:rsid w:val="3E410B3F"/>
    <w:rsid w:val="3E470E9C"/>
    <w:rsid w:val="3E484003"/>
    <w:rsid w:val="3E4E5C77"/>
    <w:rsid w:val="3E502E0F"/>
    <w:rsid w:val="3E5A43D6"/>
    <w:rsid w:val="3E7E4B3A"/>
    <w:rsid w:val="3E940276"/>
    <w:rsid w:val="3EA35E91"/>
    <w:rsid w:val="3EA445E8"/>
    <w:rsid w:val="3EAE5D12"/>
    <w:rsid w:val="3EBC28E7"/>
    <w:rsid w:val="3EBD0112"/>
    <w:rsid w:val="3EBE53E2"/>
    <w:rsid w:val="3ECE3CD8"/>
    <w:rsid w:val="3ED470EB"/>
    <w:rsid w:val="3ED70630"/>
    <w:rsid w:val="3EDE0B1F"/>
    <w:rsid w:val="3EE15506"/>
    <w:rsid w:val="3EF70583"/>
    <w:rsid w:val="3F1B1A74"/>
    <w:rsid w:val="3F230221"/>
    <w:rsid w:val="3F254C67"/>
    <w:rsid w:val="3F2B3D54"/>
    <w:rsid w:val="3F2E26BA"/>
    <w:rsid w:val="3F3010D5"/>
    <w:rsid w:val="3F4B0992"/>
    <w:rsid w:val="3F5465F5"/>
    <w:rsid w:val="3F55182A"/>
    <w:rsid w:val="3F594A91"/>
    <w:rsid w:val="3F5F3FD7"/>
    <w:rsid w:val="3F6568D5"/>
    <w:rsid w:val="3F746964"/>
    <w:rsid w:val="3F7A0891"/>
    <w:rsid w:val="3F7A09E9"/>
    <w:rsid w:val="3F81495D"/>
    <w:rsid w:val="3F8851A9"/>
    <w:rsid w:val="3F8D09E0"/>
    <w:rsid w:val="3F9E3D17"/>
    <w:rsid w:val="3FAE4420"/>
    <w:rsid w:val="3FB76745"/>
    <w:rsid w:val="3FB8453E"/>
    <w:rsid w:val="3FBB752F"/>
    <w:rsid w:val="3FCE4A00"/>
    <w:rsid w:val="3FDC621A"/>
    <w:rsid w:val="3FE127B1"/>
    <w:rsid w:val="3FE161DD"/>
    <w:rsid w:val="3FEF3CB2"/>
    <w:rsid w:val="3FF24E45"/>
    <w:rsid w:val="4008737E"/>
    <w:rsid w:val="401A49BC"/>
    <w:rsid w:val="402A62F0"/>
    <w:rsid w:val="403A0124"/>
    <w:rsid w:val="403A46D0"/>
    <w:rsid w:val="4040459B"/>
    <w:rsid w:val="404053C0"/>
    <w:rsid w:val="404A2D6B"/>
    <w:rsid w:val="40586AE7"/>
    <w:rsid w:val="405B3EAF"/>
    <w:rsid w:val="4062596E"/>
    <w:rsid w:val="4069092C"/>
    <w:rsid w:val="409F3750"/>
    <w:rsid w:val="40A00EF0"/>
    <w:rsid w:val="40A14BCD"/>
    <w:rsid w:val="40A32BA0"/>
    <w:rsid w:val="40A4618B"/>
    <w:rsid w:val="40CF29B1"/>
    <w:rsid w:val="40D21534"/>
    <w:rsid w:val="40DC182D"/>
    <w:rsid w:val="40F8768F"/>
    <w:rsid w:val="40FA39C5"/>
    <w:rsid w:val="411A671A"/>
    <w:rsid w:val="412D36D0"/>
    <w:rsid w:val="41490FDA"/>
    <w:rsid w:val="41566DDE"/>
    <w:rsid w:val="41602ED0"/>
    <w:rsid w:val="41656714"/>
    <w:rsid w:val="416969FC"/>
    <w:rsid w:val="416D4627"/>
    <w:rsid w:val="41780576"/>
    <w:rsid w:val="418045D7"/>
    <w:rsid w:val="418821F6"/>
    <w:rsid w:val="418D4CD7"/>
    <w:rsid w:val="41957BF1"/>
    <w:rsid w:val="419E6791"/>
    <w:rsid w:val="41A336CE"/>
    <w:rsid w:val="41AD79FC"/>
    <w:rsid w:val="41CD46A2"/>
    <w:rsid w:val="41CE2C59"/>
    <w:rsid w:val="41D32D9E"/>
    <w:rsid w:val="41DD6053"/>
    <w:rsid w:val="41E042FD"/>
    <w:rsid w:val="41F06B4D"/>
    <w:rsid w:val="41FE2881"/>
    <w:rsid w:val="42012761"/>
    <w:rsid w:val="42101E4B"/>
    <w:rsid w:val="42193B57"/>
    <w:rsid w:val="421A578F"/>
    <w:rsid w:val="42221027"/>
    <w:rsid w:val="423708B2"/>
    <w:rsid w:val="42405E85"/>
    <w:rsid w:val="42413B01"/>
    <w:rsid w:val="42413D60"/>
    <w:rsid w:val="42452ADA"/>
    <w:rsid w:val="42471C83"/>
    <w:rsid w:val="425A7900"/>
    <w:rsid w:val="426548E1"/>
    <w:rsid w:val="42750F86"/>
    <w:rsid w:val="427B099D"/>
    <w:rsid w:val="4280088A"/>
    <w:rsid w:val="428208D0"/>
    <w:rsid w:val="42AA4D6C"/>
    <w:rsid w:val="42AE5971"/>
    <w:rsid w:val="42AF02B2"/>
    <w:rsid w:val="42C03FA5"/>
    <w:rsid w:val="42CE6FD9"/>
    <w:rsid w:val="42D33E83"/>
    <w:rsid w:val="42D94306"/>
    <w:rsid w:val="42DB4915"/>
    <w:rsid w:val="42DE0FF8"/>
    <w:rsid w:val="42E203CE"/>
    <w:rsid w:val="42E23935"/>
    <w:rsid w:val="42E979BB"/>
    <w:rsid w:val="42EB4CA3"/>
    <w:rsid w:val="42EB630D"/>
    <w:rsid w:val="42F463CB"/>
    <w:rsid w:val="42FB665D"/>
    <w:rsid w:val="43065AE6"/>
    <w:rsid w:val="430D158B"/>
    <w:rsid w:val="431F5280"/>
    <w:rsid w:val="43214CD7"/>
    <w:rsid w:val="43287184"/>
    <w:rsid w:val="432F6310"/>
    <w:rsid w:val="43380DE2"/>
    <w:rsid w:val="43416989"/>
    <w:rsid w:val="434554BE"/>
    <w:rsid w:val="434A3BB9"/>
    <w:rsid w:val="43503A8E"/>
    <w:rsid w:val="43636B1A"/>
    <w:rsid w:val="43640D99"/>
    <w:rsid w:val="436A499B"/>
    <w:rsid w:val="437469BD"/>
    <w:rsid w:val="437847E7"/>
    <w:rsid w:val="437B6AA1"/>
    <w:rsid w:val="4382399F"/>
    <w:rsid w:val="438E6434"/>
    <w:rsid w:val="438F4DAC"/>
    <w:rsid w:val="43976BAA"/>
    <w:rsid w:val="43A25D37"/>
    <w:rsid w:val="43AD00E1"/>
    <w:rsid w:val="43B63D59"/>
    <w:rsid w:val="43B65B5C"/>
    <w:rsid w:val="43B70588"/>
    <w:rsid w:val="43B83A7C"/>
    <w:rsid w:val="43D24538"/>
    <w:rsid w:val="43DC2C8C"/>
    <w:rsid w:val="43DD7633"/>
    <w:rsid w:val="43E93849"/>
    <w:rsid w:val="43EF3247"/>
    <w:rsid w:val="43F65D3C"/>
    <w:rsid w:val="44004AE2"/>
    <w:rsid w:val="44147B99"/>
    <w:rsid w:val="44242926"/>
    <w:rsid w:val="442442AB"/>
    <w:rsid w:val="44324127"/>
    <w:rsid w:val="44341ADA"/>
    <w:rsid w:val="44357A6F"/>
    <w:rsid w:val="443E3598"/>
    <w:rsid w:val="443E4790"/>
    <w:rsid w:val="444C2B40"/>
    <w:rsid w:val="44583B3B"/>
    <w:rsid w:val="4459718A"/>
    <w:rsid w:val="44644548"/>
    <w:rsid w:val="44972840"/>
    <w:rsid w:val="449B2C5F"/>
    <w:rsid w:val="44A04297"/>
    <w:rsid w:val="44A50A54"/>
    <w:rsid w:val="44A87397"/>
    <w:rsid w:val="44A9008A"/>
    <w:rsid w:val="44B855C6"/>
    <w:rsid w:val="44B9470C"/>
    <w:rsid w:val="44CB096E"/>
    <w:rsid w:val="44CB51D7"/>
    <w:rsid w:val="44E95DF4"/>
    <w:rsid w:val="44FC104D"/>
    <w:rsid w:val="45001286"/>
    <w:rsid w:val="45090F20"/>
    <w:rsid w:val="4509620A"/>
    <w:rsid w:val="4515610C"/>
    <w:rsid w:val="452863F7"/>
    <w:rsid w:val="453367A3"/>
    <w:rsid w:val="4547657F"/>
    <w:rsid w:val="456A1BB9"/>
    <w:rsid w:val="458B242D"/>
    <w:rsid w:val="458D6633"/>
    <w:rsid w:val="45AA6039"/>
    <w:rsid w:val="45B32E65"/>
    <w:rsid w:val="45B64256"/>
    <w:rsid w:val="45BA351C"/>
    <w:rsid w:val="45C514A2"/>
    <w:rsid w:val="45D73284"/>
    <w:rsid w:val="45DC2788"/>
    <w:rsid w:val="45E11E69"/>
    <w:rsid w:val="45E2432E"/>
    <w:rsid w:val="45E300E7"/>
    <w:rsid w:val="45E37611"/>
    <w:rsid w:val="45E501C0"/>
    <w:rsid w:val="45EC2CF5"/>
    <w:rsid w:val="45F63124"/>
    <w:rsid w:val="45FC31BB"/>
    <w:rsid w:val="46167CD5"/>
    <w:rsid w:val="461D63D3"/>
    <w:rsid w:val="46236820"/>
    <w:rsid w:val="462E39B5"/>
    <w:rsid w:val="463E253A"/>
    <w:rsid w:val="46453091"/>
    <w:rsid w:val="46483595"/>
    <w:rsid w:val="464C0110"/>
    <w:rsid w:val="464E6B87"/>
    <w:rsid w:val="46600FCA"/>
    <w:rsid w:val="46721519"/>
    <w:rsid w:val="46741110"/>
    <w:rsid w:val="46773F3A"/>
    <w:rsid w:val="467D6C72"/>
    <w:rsid w:val="46845556"/>
    <w:rsid w:val="4699515F"/>
    <w:rsid w:val="46A976FB"/>
    <w:rsid w:val="46AE0E02"/>
    <w:rsid w:val="46AF259D"/>
    <w:rsid w:val="46B75F65"/>
    <w:rsid w:val="46BB1906"/>
    <w:rsid w:val="46C27110"/>
    <w:rsid w:val="46C97746"/>
    <w:rsid w:val="46CE0543"/>
    <w:rsid w:val="46D51A69"/>
    <w:rsid w:val="46DD3DB1"/>
    <w:rsid w:val="46F82890"/>
    <w:rsid w:val="46FE665C"/>
    <w:rsid w:val="470A29C3"/>
    <w:rsid w:val="470F12D4"/>
    <w:rsid w:val="47112835"/>
    <w:rsid w:val="47136F91"/>
    <w:rsid w:val="471513D5"/>
    <w:rsid w:val="472278E9"/>
    <w:rsid w:val="47345DE6"/>
    <w:rsid w:val="473F6B7C"/>
    <w:rsid w:val="476A5C2F"/>
    <w:rsid w:val="477502E6"/>
    <w:rsid w:val="477A6247"/>
    <w:rsid w:val="47903604"/>
    <w:rsid w:val="47910D92"/>
    <w:rsid w:val="47980EDA"/>
    <w:rsid w:val="47B01E52"/>
    <w:rsid w:val="47BB57BD"/>
    <w:rsid w:val="47CB4B00"/>
    <w:rsid w:val="47D44648"/>
    <w:rsid w:val="47D62010"/>
    <w:rsid w:val="47EB435E"/>
    <w:rsid w:val="47F851E4"/>
    <w:rsid w:val="4802689D"/>
    <w:rsid w:val="48122740"/>
    <w:rsid w:val="4814450D"/>
    <w:rsid w:val="48155406"/>
    <w:rsid w:val="481713F9"/>
    <w:rsid w:val="481A0D0E"/>
    <w:rsid w:val="481A5099"/>
    <w:rsid w:val="481A7D4D"/>
    <w:rsid w:val="481F7FDD"/>
    <w:rsid w:val="48210E86"/>
    <w:rsid w:val="483731EF"/>
    <w:rsid w:val="48382A05"/>
    <w:rsid w:val="484F12D7"/>
    <w:rsid w:val="4855739B"/>
    <w:rsid w:val="48667B5F"/>
    <w:rsid w:val="48672366"/>
    <w:rsid w:val="486733C6"/>
    <w:rsid w:val="4867383D"/>
    <w:rsid w:val="487145EF"/>
    <w:rsid w:val="48726693"/>
    <w:rsid w:val="48734FA1"/>
    <w:rsid w:val="4877121F"/>
    <w:rsid w:val="487C7738"/>
    <w:rsid w:val="48802DB7"/>
    <w:rsid w:val="488606D0"/>
    <w:rsid w:val="48A20387"/>
    <w:rsid w:val="48A31EBF"/>
    <w:rsid w:val="48AE0FCC"/>
    <w:rsid w:val="48B00CF5"/>
    <w:rsid w:val="48B10EB1"/>
    <w:rsid w:val="48BD262F"/>
    <w:rsid w:val="48BD46AE"/>
    <w:rsid w:val="48C170E4"/>
    <w:rsid w:val="48D36831"/>
    <w:rsid w:val="48D4405F"/>
    <w:rsid w:val="48DF09CB"/>
    <w:rsid w:val="48E42E57"/>
    <w:rsid w:val="48E630F1"/>
    <w:rsid w:val="48EB0F6D"/>
    <w:rsid w:val="48ED227C"/>
    <w:rsid w:val="48F7530D"/>
    <w:rsid w:val="490D3A6E"/>
    <w:rsid w:val="491A58C6"/>
    <w:rsid w:val="49236AF7"/>
    <w:rsid w:val="49266150"/>
    <w:rsid w:val="492A10C5"/>
    <w:rsid w:val="49311868"/>
    <w:rsid w:val="494946C4"/>
    <w:rsid w:val="496035E9"/>
    <w:rsid w:val="496D2CD1"/>
    <w:rsid w:val="49781705"/>
    <w:rsid w:val="497850BF"/>
    <w:rsid w:val="497A128C"/>
    <w:rsid w:val="49826314"/>
    <w:rsid w:val="498B4052"/>
    <w:rsid w:val="498D6CE2"/>
    <w:rsid w:val="49996A80"/>
    <w:rsid w:val="499F66FB"/>
    <w:rsid w:val="49A71DED"/>
    <w:rsid w:val="49AC0AF0"/>
    <w:rsid w:val="49B0395F"/>
    <w:rsid w:val="49B63DFF"/>
    <w:rsid w:val="49B63F69"/>
    <w:rsid w:val="49B85F04"/>
    <w:rsid w:val="49B946AD"/>
    <w:rsid w:val="49C478BE"/>
    <w:rsid w:val="49CE5671"/>
    <w:rsid w:val="49DD2532"/>
    <w:rsid w:val="49DE29CE"/>
    <w:rsid w:val="49E141F4"/>
    <w:rsid w:val="49EBA5D9"/>
    <w:rsid w:val="49F05812"/>
    <w:rsid w:val="49F75AD2"/>
    <w:rsid w:val="4A032781"/>
    <w:rsid w:val="4A03483B"/>
    <w:rsid w:val="4A0462EB"/>
    <w:rsid w:val="4A0A11DB"/>
    <w:rsid w:val="4A0C6728"/>
    <w:rsid w:val="4A1249CC"/>
    <w:rsid w:val="4A19401F"/>
    <w:rsid w:val="4A203D03"/>
    <w:rsid w:val="4A204C55"/>
    <w:rsid w:val="4A23116A"/>
    <w:rsid w:val="4A400E59"/>
    <w:rsid w:val="4A413338"/>
    <w:rsid w:val="4A475EAB"/>
    <w:rsid w:val="4A544A58"/>
    <w:rsid w:val="4A575956"/>
    <w:rsid w:val="4A7062C9"/>
    <w:rsid w:val="4A766021"/>
    <w:rsid w:val="4A877E78"/>
    <w:rsid w:val="4A891573"/>
    <w:rsid w:val="4A8B703F"/>
    <w:rsid w:val="4A8C305D"/>
    <w:rsid w:val="4A8C59F0"/>
    <w:rsid w:val="4A924BF1"/>
    <w:rsid w:val="4A932C93"/>
    <w:rsid w:val="4A9674AC"/>
    <w:rsid w:val="4A972118"/>
    <w:rsid w:val="4AA13205"/>
    <w:rsid w:val="4AB3781C"/>
    <w:rsid w:val="4ABE4F9F"/>
    <w:rsid w:val="4AC31304"/>
    <w:rsid w:val="4AC628E8"/>
    <w:rsid w:val="4AD22F88"/>
    <w:rsid w:val="4AD248A2"/>
    <w:rsid w:val="4AE61799"/>
    <w:rsid w:val="4AF05D69"/>
    <w:rsid w:val="4AF54EF5"/>
    <w:rsid w:val="4B0E0A06"/>
    <w:rsid w:val="4B1B366A"/>
    <w:rsid w:val="4B212092"/>
    <w:rsid w:val="4B265955"/>
    <w:rsid w:val="4B275F92"/>
    <w:rsid w:val="4B296094"/>
    <w:rsid w:val="4B463F46"/>
    <w:rsid w:val="4B585DBB"/>
    <w:rsid w:val="4B5A2DAA"/>
    <w:rsid w:val="4B6A35D8"/>
    <w:rsid w:val="4B7222AA"/>
    <w:rsid w:val="4B85785A"/>
    <w:rsid w:val="4B9430E0"/>
    <w:rsid w:val="4B963100"/>
    <w:rsid w:val="4B9C071A"/>
    <w:rsid w:val="4B9D4996"/>
    <w:rsid w:val="4BA85452"/>
    <w:rsid w:val="4BB23DE3"/>
    <w:rsid w:val="4BC3710A"/>
    <w:rsid w:val="4BDF0DF4"/>
    <w:rsid w:val="4BDF4F66"/>
    <w:rsid w:val="4BEB033D"/>
    <w:rsid w:val="4BF305FF"/>
    <w:rsid w:val="4BFB3923"/>
    <w:rsid w:val="4BFF335E"/>
    <w:rsid w:val="4C0A7293"/>
    <w:rsid w:val="4C0B40E0"/>
    <w:rsid w:val="4C0C7B95"/>
    <w:rsid w:val="4C16062A"/>
    <w:rsid w:val="4C174BD6"/>
    <w:rsid w:val="4C1B0C77"/>
    <w:rsid w:val="4C2B121B"/>
    <w:rsid w:val="4C37511C"/>
    <w:rsid w:val="4C3A5C3E"/>
    <w:rsid w:val="4C3F4A65"/>
    <w:rsid w:val="4C45411E"/>
    <w:rsid w:val="4C4A1CD3"/>
    <w:rsid w:val="4C4C70A5"/>
    <w:rsid w:val="4C5034F0"/>
    <w:rsid w:val="4C576FFD"/>
    <w:rsid w:val="4C5F16CF"/>
    <w:rsid w:val="4C66119F"/>
    <w:rsid w:val="4C6751CE"/>
    <w:rsid w:val="4C6F3D12"/>
    <w:rsid w:val="4C6F5A26"/>
    <w:rsid w:val="4C7265F8"/>
    <w:rsid w:val="4C7344B2"/>
    <w:rsid w:val="4C8C3175"/>
    <w:rsid w:val="4C8D63FC"/>
    <w:rsid w:val="4C8E536C"/>
    <w:rsid w:val="4C8F3B42"/>
    <w:rsid w:val="4C9A5FFA"/>
    <w:rsid w:val="4CA4064F"/>
    <w:rsid w:val="4CAD5FCA"/>
    <w:rsid w:val="4CAE4223"/>
    <w:rsid w:val="4CBC7AE7"/>
    <w:rsid w:val="4CBD64EA"/>
    <w:rsid w:val="4CC6230F"/>
    <w:rsid w:val="4CD37060"/>
    <w:rsid w:val="4CD42B40"/>
    <w:rsid w:val="4CE27EDD"/>
    <w:rsid w:val="4CEF5291"/>
    <w:rsid w:val="4CF7482E"/>
    <w:rsid w:val="4CF87E2B"/>
    <w:rsid w:val="4CF92561"/>
    <w:rsid w:val="4D0705AC"/>
    <w:rsid w:val="4D100914"/>
    <w:rsid w:val="4D166C9F"/>
    <w:rsid w:val="4D167BD1"/>
    <w:rsid w:val="4D1B28A1"/>
    <w:rsid w:val="4D2523C2"/>
    <w:rsid w:val="4D3711F6"/>
    <w:rsid w:val="4D37607A"/>
    <w:rsid w:val="4D390A91"/>
    <w:rsid w:val="4D3A3B91"/>
    <w:rsid w:val="4D3D5213"/>
    <w:rsid w:val="4D3E3FB7"/>
    <w:rsid w:val="4D4457B3"/>
    <w:rsid w:val="4D452491"/>
    <w:rsid w:val="4D504D19"/>
    <w:rsid w:val="4D510FA5"/>
    <w:rsid w:val="4D5B506C"/>
    <w:rsid w:val="4D5E6987"/>
    <w:rsid w:val="4D76107C"/>
    <w:rsid w:val="4D884D2A"/>
    <w:rsid w:val="4D9058F2"/>
    <w:rsid w:val="4D942FDB"/>
    <w:rsid w:val="4D984B46"/>
    <w:rsid w:val="4DA95F26"/>
    <w:rsid w:val="4DAD6BC7"/>
    <w:rsid w:val="4DB035CA"/>
    <w:rsid w:val="4DD209EE"/>
    <w:rsid w:val="4DD42617"/>
    <w:rsid w:val="4DD61288"/>
    <w:rsid w:val="4DD7511B"/>
    <w:rsid w:val="4DDD4756"/>
    <w:rsid w:val="4DE15CEE"/>
    <w:rsid w:val="4DEA529C"/>
    <w:rsid w:val="4DEA737C"/>
    <w:rsid w:val="4DF26B19"/>
    <w:rsid w:val="4DF76A32"/>
    <w:rsid w:val="4E023F84"/>
    <w:rsid w:val="4E2E47AB"/>
    <w:rsid w:val="4E342BA0"/>
    <w:rsid w:val="4E3A6F07"/>
    <w:rsid w:val="4E3F0AF2"/>
    <w:rsid w:val="4E40708A"/>
    <w:rsid w:val="4E4535BF"/>
    <w:rsid w:val="4E480852"/>
    <w:rsid w:val="4E5C4B90"/>
    <w:rsid w:val="4E6570BC"/>
    <w:rsid w:val="4E662A46"/>
    <w:rsid w:val="4E6F6D00"/>
    <w:rsid w:val="4E745DE3"/>
    <w:rsid w:val="4E7B0261"/>
    <w:rsid w:val="4E7C7717"/>
    <w:rsid w:val="4E916587"/>
    <w:rsid w:val="4E98698B"/>
    <w:rsid w:val="4EA2097A"/>
    <w:rsid w:val="4EA56498"/>
    <w:rsid w:val="4EB3122E"/>
    <w:rsid w:val="4EB95E7F"/>
    <w:rsid w:val="4EBA6B13"/>
    <w:rsid w:val="4EBE411E"/>
    <w:rsid w:val="4EC52829"/>
    <w:rsid w:val="4EC52DBF"/>
    <w:rsid w:val="4ED45D7B"/>
    <w:rsid w:val="4EDF6D1B"/>
    <w:rsid w:val="4EE9619D"/>
    <w:rsid w:val="4EED5588"/>
    <w:rsid w:val="4EFA1649"/>
    <w:rsid w:val="4F012C78"/>
    <w:rsid w:val="4F05543C"/>
    <w:rsid w:val="4F0E5F90"/>
    <w:rsid w:val="4F120133"/>
    <w:rsid w:val="4F20399B"/>
    <w:rsid w:val="4F204EF3"/>
    <w:rsid w:val="4F287725"/>
    <w:rsid w:val="4F2D649B"/>
    <w:rsid w:val="4F303EFE"/>
    <w:rsid w:val="4F423855"/>
    <w:rsid w:val="4F431827"/>
    <w:rsid w:val="4F432FB1"/>
    <w:rsid w:val="4F472666"/>
    <w:rsid w:val="4F5265DD"/>
    <w:rsid w:val="4F5C1DCC"/>
    <w:rsid w:val="4F6073F4"/>
    <w:rsid w:val="4F607572"/>
    <w:rsid w:val="4F6A232B"/>
    <w:rsid w:val="4F6B24FC"/>
    <w:rsid w:val="4F7947F3"/>
    <w:rsid w:val="4F7B350E"/>
    <w:rsid w:val="4F7D09CC"/>
    <w:rsid w:val="4F846B81"/>
    <w:rsid w:val="4F876E95"/>
    <w:rsid w:val="4F937E52"/>
    <w:rsid w:val="4F971E0E"/>
    <w:rsid w:val="4F9B1DA1"/>
    <w:rsid w:val="4F9D499C"/>
    <w:rsid w:val="4FA41725"/>
    <w:rsid w:val="4FAC53A4"/>
    <w:rsid w:val="4FB553EA"/>
    <w:rsid w:val="4FB819D5"/>
    <w:rsid w:val="4FB8672C"/>
    <w:rsid w:val="4FBD2D70"/>
    <w:rsid w:val="4FC73C1A"/>
    <w:rsid w:val="4FCC7B19"/>
    <w:rsid w:val="4FD27319"/>
    <w:rsid w:val="4FE63343"/>
    <w:rsid w:val="4FEC8AB4"/>
    <w:rsid w:val="4FF56A0D"/>
    <w:rsid w:val="4FFA4144"/>
    <w:rsid w:val="50053F83"/>
    <w:rsid w:val="500F657D"/>
    <w:rsid w:val="500F71B2"/>
    <w:rsid w:val="50291A16"/>
    <w:rsid w:val="50311F90"/>
    <w:rsid w:val="50347464"/>
    <w:rsid w:val="50390913"/>
    <w:rsid w:val="505830DB"/>
    <w:rsid w:val="506E35E6"/>
    <w:rsid w:val="50705DF2"/>
    <w:rsid w:val="507A4F6A"/>
    <w:rsid w:val="507A6F12"/>
    <w:rsid w:val="507C3BFE"/>
    <w:rsid w:val="50A63AA3"/>
    <w:rsid w:val="50C51F57"/>
    <w:rsid w:val="50CB76AB"/>
    <w:rsid w:val="50D34C6C"/>
    <w:rsid w:val="50E27BD1"/>
    <w:rsid w:val="50E82CB0"/>
    <w:rsid w:val="50EE2C23"/>
    <w:rsid w:val="50FF3F12"/>
    <w:rsid w:val="51115AEF"/>
    <w:rsid w:val="511B6D96"/>
    <w:rsid w:val="511E573D"/>
    <w:rsid w:val="51215EF8"/>
    <w:rsid w:val="51234023"/>
    <w:rsid w:val="51245C97"/>
    <w:rsid w:val="51491F03"/>
    <w:rsid w:val="5153093A"/>
    <w:rsid w:val="51555FD8"/>
    <w:rsid w:val="516C1263"/>
    <w:rsid w:val="517D3F39"/>
    <w:rsid w:val="51826AF6"/>
    <w:rsid w:val="518C2701"/>
    <w:rsid w:val="519901E5"/>
    <w:rsid w:val="519B6CF2"/>
    <w:rsid w:val="519F3C23"/>
    <w:rsid w:val="519F4D2F"/>
    <w:rsid w:val="51A33FF4"/>
    <w:rsid w:val="51AA2A31"/>
    <w:rsid w:val="51AC0D50"/>
    <w:rsid w:val="51B26A07"/>
    <w:rsid w:val="51B620FB"/>
    <w:rsid w:val="51B8698E"/>
    <w:rsid w:val="51BF1832"/>
    <w:rsid w:val="51C90C29"/>
    <w:rsid w:val="51C964CE"/>
    <w:rsid w:val="51D54969"/>
    <w:rsid w:val="51E90031"/>
    <w:rsid w:val="51EB32D1"/>
    <w:rsid w:val="51EF5935"/>
    <w:rsid w:val="51FC565F"/>
    <w:rsid w:val="52170881"/>
    <w:rsid w:val="52306CB7"/>
    <w:rsid w:val="523C538C"/>
    <w:rsid w:val="523D4FA1"/>
    <w:rsid w:val="524E39EC"/>
    <w:rsid w:val="526C4003"/>
    <w:rsid w:val="528A1A40"/>
    <w:rsid w:val="5294745D"/>
    <w:rsid w:val="52954C4E"/>
    <w:rsid w:val="5296367A"/>
    <w:rsid w:val="52A30B09"/>
    <w:rsid w:val="52AA6484"/>
    <w:rsid w:val="52C16A8D"/>
    <w:rsid w:val="52CE58C3"/>
    <w:rsid w:val="52D40085"/>
    <w:rsid w:val="52E24E3C"/>
    <w:rsid w:val="530F74DD"/>
    <w:rsid w:val="53182A95"/>
    <w:rsid w:val="53191299"/>
    <w:rsid w:val="53390F3E"/>
    <w:rsid w:val="533D1095"/>
    <w:rsid w:val="534C6D1B"/>
    <w:rsid w:val="5350168C"/>
    <w:rsid w:val="53522B32"/>
    <w:rsid w:val="535E3FB6"/>
    <w:rsid w:val="53650055"/>
    <w:rsid w:val="5368736F"/>
    <w:rsid w:val="536E767B"/>
    <w:rsid w:val="5371581B"/>
    <w:rsid w:val="53737B9C"/>
    <w:rsid w:val="537A4941"/>
    <w:rsid w:val="53821354"/>
    <w:rsid w:val="53826FD9"/>
    <w:rsid w:val="538D294F"/>
    <w:rsid w:val="539124C8"/>
    <w:rsid w:val="53B12DB3"/>
    <w:rsid w:val="53BF59F9"/>
    <w:rsid w:val="53C90EFE"/>
    <w:rsid w:val="53C94421"/>
    <w:rsid w:val="53EC62DE"/>
    <w:rsid w:val="540B0BC6"/>
    <w:rsid w:val="54104482"/>
    <w:rsid w:val="54213510"/>
    <w:rsid w:val="54255537"/>
    <w:rsid w:val="543F54BD"/>
    <w:rsid w:val="54525C72"/>
    <w:rsid w:val="545D3604"/>
    <w:rsid w:val="54642081"/>
    <w:rsid w:val="54652284"/>
    <w:rsid w:val="546B392C"/>
    <w:rsid w:val="546E1477"/>
    <w:rsid w:val="54764C1E"/>
    <w:rsid w:val="547E5C7C"/>
    <w:rsid w:val="54913F9B"/>
    <w:rsid w:val="54B71B81"/>
    <w:rsid w:val="54BD0045"/>
    <w:rsid w:val="54BD25F4"/>
    <w:rsid w:val="54C663BF"/>
    <w:rsid w:val="54DC38A8"/>
    <w:rsid w:val="54E0648C"/>
    <w:rsid w:val="54FA241D"/>
    <w:rsid w:val="55120A70"/>
    <w:rsid w:val="553079B3"/>
    <w:rsid w:val="55337532"/>
    <w:rsid w:val="553A2597"/>
    <w:rsid w:val="553B2A1E"/>
    <w:rsid w:val="55421FE2"/>
    <w:rsid w:val="55446680"/>
    <w:rsid w:val="55482B76"/>
    <w:rsid w:val="55497311"/>
    <w:rsid w:val="554C0832"/>
    <w:rsid w:val="55674241"/>
    <w:rsid w:val="556C1A18"/>
    <w:rsid w:val="5577105A"/>
    <w:rsid w:val="557C634E"/>
    <w:rsid w:val="5582181A"/>
    <w:rsid w:val="559229E4"/>
    <w:rsid w:val="55AE03C8"/>
    <w:rsid w:val="55AE54B4"/>
    <w:rsid w:val="55B90457"/>
    <w:rsid w:val="55BA2A78"/>
    <w:rsid w:val="55BE68F2"/>
    <w:rsid w:val="55C331DA"/>
    <w:rsid w:val="55CA074B"/>
    <w:rsid w:val="55E7023C"/>
    <w:rsid w:val="55EE5A90"/>
    <w:rsid w:val="55F53ED0"/>
    <w:rsid w:val="56004AB1"/>
    <w:rsid w:val="560961EA"/>
    <w:rsid w:val="560A51B2"/>
    <w:rsid w:val="561E6E28"/>
    <w:rsid w:val="56220E38"/>
    <w:rsid w:val="5622359B"/>
    <w:rsid w:val="56244524"/>
    <w:rsid w:val="56400705"/>
    <w:rsid w:val="564D7AD8"/>
    <w:rsid w:val="564E0541"/>
    <w:rsid w:val="56554307"/>
    <w:rsid w:val="56561C54"/>
    <w:rsid w:val="56737EEA"/>
    <w:rsid w:val="567C1A99"/>
    <w:rsid w:val="567E8135"/>
    <w:rsid w:val="567F23A9"/>
    <w:rsid w:val="56837B4F"/>
    <w:rsid w:val="568527C3"/>
    <w:rsid w:val="56A25260"/>
    <w:rsid w:val="56B60565"/>
    <w:rsid w:val="56B7165A"/>
    <w:rsid w:val="56BB33B1"/>
    <w:rsid w:val="56CD4D51"/>
    <w:rsid w:val="56CF0110"/>
    <w:rsid w:val="56D546F0"/>
    <w:rsid w:val="56E14F45"/>
    <w:rsid w:val="56EF2342"/>
    <w:rsid w:val="56F1477D"/>
    <w:rsid w:val="56F20C23"/>
    <w:rsid w:val="56F335A4"/>
    <w:rsid w:val="56FD07C3"/>
    <w:rsid w:val="56FF493E"/>
    <w:rsid w:val="570F6723"/>
    <w:rsid w:val="57102232"/>
    <w:rsid w:val="57135958"/>
    <w:rsid w:val="5714349B"/>
    <w:rsid w:val="571E12FD"/>
    <w:rsid w:val="572709BF"/>
    <w:rsid w:val="57281E10"/>
    <w:rsid w:val="572C74C4"/>
    <w:rsid w:val="57313BF8"/>
    <w:rsid w:val="573457D8"/>
    <w:rsid w:val="574C6CC4"/>
    <w:rsid w:val="57545FA6"/>
    <w:rsid w:val="57560247"/>
    <w:rsid w:val="57561CDD"/>
    <w:rsid w:val="57632D1F"/>
    <w:rsid w:val="57692676"/>
    <w:rsid w:val="57693238"/>
    <w:rsid w:val="576C6C7E"/>
    <w:rsid w:val="57742E00"/>
    <w:rsid w:val="57766BA8"/>
    <w:rsid w:val="57885129"/>
    <w:rsid w:val="57894F5F"/>
    <w:rsid w:val="578F5183"/>
    <w:rsid w:val="579502EE"/>
    <w:rsid w:val="579A3C51"/>
    <w:rsid w:val="57A50CC2"/>
    <w:rsid w:val="57A70FBB"/>
    <w:rsid w:val="57A96BC3"/>
    <w:rsid w:val="57B3256E"/>
    <w:rsid w:val="57C359AD"/>
    <w:rsid w:val="57CB0937"/>
    <w:rsid w:val="57CB6269"/>
    <w:rsid w:val="57CF3856"/>
    <w:rsid w:val="57D04596"/>
    <w:rsid w:val="57D2229A"/>
    <w:rsid w:val="57E51B15"/>
    <w:rsid w:val="57F74B2C"/>
    <w:rsid w:val="57FC5ADA"/>
    <w:rsid w:val="58126AEE"/>
    <w:rsid w:val="58133CF0"/>
    <w:rsid w:val="58142CA9"/>
    <w:rsid w:val="582C6815"/>
    <w:rsid w:val="583A5209"/>
    <w:rsid w:val="583F3F83"/>
    <w:rsid w:val="584264D9"/>
    <w:rsid w:val="58451561"/>
    <w:rsid w:val="5849374E"/>
    <w:rsid w:val="58545CEE"/>
    <w:rsid w:val="58601668"/>
    <w:rsid w:val="58626A94"/>
    <w:rsid w:val="58710C8F"/>
    <w:rsid w:val="58790181"/>
    <w:rsid w:val="588559C0"/>
    <w:rsid w:val="589576E7"/>
    <w:rsid w:val="58A837E2"/>
    <w:rsid w:val="58AA42AA"/>
    <w:rsid w:val="58B05C75"/>
    <w:rsid w:val="58BA2F6E"/>
    <w:rsid w:val="58BF7A1E"/>
    <w:rsid w:val="58C82F09"/>
    <w:rsid w:val="58DC0BA7"/>
    <w:rsid w:val="58DE11E9"/>
    <w:rsid w:val="58DE78B9"/>
    <w:rsid w:val="58E15578"/>
    <w:rsid w:val="58E750E7"/>
    <w:rsid w:val="58E94AAC"/>
    <w:rsid w:val="58E9686A"/>
    <w:rsid w:val="58ED420E"/>
    <w:rsid w:val="58F83714"/>
    <w:rsid w:val="590510DB"/>
    <w:rsid w:val="590523B8"/>
    <w:rsid w:val="590C1D8D"/>
    <w:rsid w:val="590D67F0"/>
    <w:rsid w:val="59126A3F"/>
    <w:rsid w:val="591D5C79"/>
    <w:rsid w:val="5929708A"/>
    <w:rsid w:val="59371566"/>
    <w:rsid w:val="593A39D8"/>
    <w:rsid w:val="593F1AD5"/>
    <w:rsid w:val="59457B39"/>
    <w:rsid w:val="59520CFF"/>
    <w:rsid w:val="595C7663"/>
    <w:rsid w:val="595F38EC"/>
    <w:rsid w:val="595F491F"/>
    <w:rsid w:val="59601819"/>
    <w:rsid w:val="59673E9B"/>
    <w:rsid w:val="59693CBE"/>
    <w:rsid w:val="596B2D03"/>
    <w:rsid w:val="596B4D45"/>
    <w:rsid w:val="596B50F4"/>
    <w:rsid w:val="5975393D"/>
    <w:rsid w:val="597C262F"/>
    <w:rsid w:val="59860C34"/>
    <w:rsid w:val="598900C6"/>
    <w:rsid w:val="598E1DB3"/>
    <w:rsid w:val="598F3193"/>
    <w:rsid w:val="59942E22"/>
    <w:rsid w:val="599B006E"/>
    <w:rsid w:val="599E3789"/>
    <w:rsid w:val="599E3D13"/>
    <w:rsid w:val="59A07C11"/>
    <w:rsid w:val="59A64C64"/>
    <w:rsid w:val="59AF09D2"/>
    <w:rsid w:val="59B07D5B"/>
    <w:rsid w:val="59B63C6E"/>
    <w:rsid w:val="59BC20B1"/>
    <w:rsid w:val="59D332D7"/>
    <w:rsid w:val="59D803D2"/>
    <w:rsid w:val="59D833E7"/>
    <w:rsid w:val="59DB723E"/>
    <w:rsid w:val="59DD5059"/>
    <w:rsid w:val="59DE2EE9"/>
    <w:rsid w:val="59EE0DCA"/>
    <w:rsid w:val="59F90ACC"/>
    <w:rsid w:val="5A012072"/>
    <w:rsid w:val="5A035FDE"/>
    <w:rsid w:val="5A055169"/>
    <w:rsid w:val="5A17295C"/>
    <w:rsid w:val="5A2614C8"/>
    <w:rsid w:val="5A2F253B"/>
    <w:rsid w:val="5A3749EF"/>
    <w:rsid w:val="5A392D3A"/>
    <w:rsid w:val="5A3A7107"/>
    <w:rsid w:val="5A3C6905"/>
    <w:rsid w:val="5A4E4D18"/>
    <w:rsid w:val="5A545428"/>
    <w:rsid w:val="5A5C3F8A"/>
    <w:rsid w:val="5A5F459C"/>
    <w:rsid w:val="5A6613F1"/>
    <w:rsid w:val="5A6C25D7"/>
    <w:rsid w:val="5A817184"/>
    <w:rsid w:val="5A885E71"/>
    <w:rsid w:val="5A925B81"/>
    <w:rsid w:val="5A994B2C"/>
    <w:rsid w:val="5A9E2299"/>
    <w:rsid w:val="5AA1455D"/>
    <w:rsid w:val="5AA5508F"/>
    <w:rsid w:val="5AA84B97"/>
    <w:rsid w:val="5AB24A2A"/>
    <w:rsid w:val="5AB939F7"/>
    <w:rsid w:val="5ACC5F5A"/>
    <w:rsid w:val="5AD671A9"/>
    <w:rsid w:val="5AF30AAB"/>
    <w:rsid w:val="5AF95906"/>
    <w:rsid w:val="5AFB66F1"/>
    <w:rsid w:val="5AFF4BF0"/>
    <w:rsid w:val="5B022956"/>
    <w:rsid w:val="5B055B90"/>
    <w:rsid w:val="5B0C7BCD"/>
    <w:rsid w:val="5B1430F5"/>
    <w:rsid w:val="5B1652DD"/>
    <w:rsid w:val="5B2A289F"/>
    <w:rsid w:val="5B363843"/>
    <w:rsid w:val="5B3861EC"/>
    <w:rsid w:val="5B450AD0"/>
    <w:rsid w:val="5B453D24"/>
    <w:rsid w:val="5B472529"/>
    <w:rsid w:val="5B4A228A"/>
    <w:rsid w:val="5B4B67CC"/>
    <w:rsid w:val="5B52763A"/>
    <w:rsid w:val="5B541FFA"/>
    <w:rsid w:val="5B61299F"/>
    <w:rsid w:val="5B6339F0"/>
    <w:rsid w:val="5B6354CA"/>
    <w:rsid w:val="5B6D1AFE"/>
    <w:rsid w:val="5B785343"/>
    <w:rsid w:val="5B832E71"/>
    <w:rsid w:val="5B8418B6"/>
    <w:rsid w:val="5B8432AF"/>
    <w:rsid w:val="5B8858AD"/>
    <w:rsid w:val="5B8C12CE"/>
    <w:rsid w:val="5B8C5FAA"/>
    <w:rsid w:val="5B8F2725"/>
    <w:rsid w:val="5BA51D79"/>
    <w:rsid w:val="5BAA584A"/>
    <w:rsid w:val="5BB05E36"/>
    <w:rsid w:val="5BB10A26"/>
    <w:rsid w:val="5BBB7C38"/>
    <w:rsid w:val="5BC433B8"/>
    <w:rsid w:val="5BD16132"/>
    <w:rsid w:val="5BD57526"/>
    <w:rsid w:val="5BD6372F"/>
    <w:rsid w:val="5BD7CC65"/>
    <w:rsid w:val="5BD93BCC"/>
    <w:rsid w:val="5BDD57D0"/>
    <w:rsid w:val="5BE376DA"/>
    <w:rsid w:val="5BED1D42"/>
    <w:rsid w:val="5C046E39"/>
    <w:rsid w:val="5C0D5D6E"/>
    <w:rsid w:val="5C1421AA"/>
    <w:rsid w:val="5C17107E"/>
    <w:rsid w:val="5C1A2D22"/>
    <w:rsid w:val="5C2162E4"/>
    <w:rsid w:val="5C2C0286"/>
    <w:rsid w:val="5C334FE0"/>
    <w:rsid w:val="5C345743"/>
    <w:rsid w:val="5C3D52A6"/>
    <w:rsid w:val="5C462675"/>
    <w:rsid w:val="5C46503D"/>
    <w:rsid w:val="5C4A196E"/>
    <w:rsid w:val="5C4E1033"/>
    <w:rsid w:val="5C554808"/>
    <w:rsid w:val="5C6614E5"/>
    <w:rsid w:val="5C6B7C92"/>
    <w:rsid w:val="5C7975B1"/>
    <w:rsid w:val="5C962509"/>
    <w:rsid w:val="5C9637BA"/>
    <w:rsid w:val="5C99090B"/>
    <w:rsid w:val="5C9A2095"/>
    <w:rsid w:val="5C9F00C5"/>
    <w:rsid w:val="5C9F2BD5"/>
    <w:rsid w:val="5CA32C85"/>
    <w:rsid w:val="5CB21345"/>
    <w:rsid w:val="5CC623C2"/>
    <w:rsid w:val="5CCE631D"/>
    <w:rsid w:val="5CE4653E"/>
    <w:rsid w:val="5CEC3384"/>
    <w:rsid w:val="5CED4F00"/>
    <w:rsid w:val="5CFB6BC6"/>
    <w:rsid w:val="5CFC4531"/>
    <w:rsid w:val="5D006351"/>
    <w:rsid w:val="5D0150F0"/>
    <w:rsid w:val="5D0364E2"/>
    <w:rsid w:val="5D197423"/>
    <w:rsid w:val="5D1B2668"/>
    <w:rsid w:val="5D1C4911"/>
    <w:rsid w:val="5D333788"/>
    <w:rsid w:val="5D3C43F2"/>
    <w:rsid w:val="5D431D2B"/>
    <w:rsid w:val="5D4B25A3"/>
    <w:rsid w:val="5D5A7724"/>
    <w:rsid w:val="5D5B40B2"/>
    <w:rsid w:val="5D5D7461"/>
    <w:rsid w:val="5D64472E"/>
    <w:rsid w:val="5D73639B"/>
    <w:rsid w:val="5D7B4F43"/>
    <w:rsid w:val="5D8542F7"/>
    <w:rsid w:val="5D891E76"/>
    <w:rsid w:val="5D910CEB"/>
    <w:rsid w:val="5D9721EC"/>
    <w:rsid w:val="5DA30E28"/>
    <w:rsid w:val="5DB47891"/>
    <w:rsid w:val="5DC333D1"/>
    <w:rsid w:val="5DCC4F5B"/>
    <w:rsid w:val="5DD12653"/>
    <w:rsid w:val="5DE5084C"/>
    <w:rsid w:val="5DF16676"/>
    <w:rsid w:val="5DF16B79"/>
    <w:rsid w:val="5DF713B1"/>
    <w:rsid w:val="5DFB1746"/>
    <w:rsid w:val="5E0F4573"/>
    <w:rsid w:val="5E1207C8"/>
    <w:rsid w:val="5E1B6A5C"/>
    <w:rsid w:val="5E1E47AF"/>
    <w:rsid w:val="5E2D43C8"/>
    <w:rsid w:val="5E3758F1"/>
    <w:rsid w:val="5E3C39C9"/>
    <w:rsid w:val="5E42551C"/>
    <w:rsid w:val="5E5C2AAA"/>
    <w:rsid w:val="5E6A0D64"/>
    <w:rsid w:val="5E881FE3"/>
    <w:rsid w:val="5E8A0C1A"/>
    <w:rsid w:val="5E8B0AE3"/>
    <w:rsid w:val="5E9008DD"/>
    <w:rsid w:val="5E9A60CD"/>
    <w:rsid w:val="5EA9595E"/>
    <w:rsid w:val="5EB06A9F"/>
    <w:rsid w:val="5EBB6BF5"/>
    <w:rsid w:val="5EBF5B2E"/>
    <w:rsid w:val="5EC241BE"/>
    <w:rsid w:val="5EC9736D"/>
    <w:rsid w:val="5ECA0523"/>
    <w:rsid w:val="5EDB6CE1"/>
    <w:rsid w:val="5EE86FD3"/>
    <w:rsid w:val="5EEC0053"/>
    <w:rsid w:val="5EF95769"/>
    <w:rsid w:val="5EFE2640"/>
    <w:rsid w:val="5F005F4F"/>
    <w:rsid w:val="5F04741D"/>
    <w:rsid w:val="5F0640A4"/>
    <w:rsid w:val="5F067BC0"/>
    <w:rsid w:val="5F19482B"/>
    <w:rsid w:val="5F316FDF"/>
    <w:rsid w:val="5F340DC5"/>
    <w:rsid w:val="5F41066C"/>
    <w:rsid w:val="5F4C4222"/>
    <w:rsid w:val="5F4E5303"/>
    <w:rsid w:val="5F563922"/>
    <w:rsid w:val="5F812468"/>
    <w:rsid w:val="5F814400"/>
    <w:rsid w:val="5F88744F"/>
    <w:rsid w:val="5F8E0C02"/>
    <w:rsid w:val="5F960C32"/>
    <w:rsid w:val="5F9C4D3F"/>
    <w:rsid w:val="5FA21BBE"/>
    <w:rsid w:val="5FBE18AF"/>
    <w:rsid w:val="5FC43DE5"/>
    <w:rsid w:val="5FC97564"/>
    <w:rsid w:val="5FCB78B7"/>
    <w:rsid w:val="5FCE2066"/>
    <w:rsid w:val="5FD30101"/>
    <w:rsid w:val="5FD51CC1"/>
    <w:rsid w:val="5FDA54FF"/>
    <w:rsid w:val="5FE00ED3"/>
    <w:rsid w:val="5FE53D99"/>
    <w:rsid w:val="5FE5793A"/>
    <w:rsid w:val="5FF672D3"/>
    <w:rsid w:val="5FF92FC3"/>
    <w:rsid w:val="5FF9301B"/>
    <w:rsid w:val="60091806"/>
    <w:rsid w:val="60094EAB"/>
    <w:rsid w:val="600D59DA"/>
    <w:rsid w:val="6030638C"/>
    <w:rsid w:val="60334A00"/>
    <w:rsid w:val="60335893"/>
    <w:rsid w:val="60367781"/>
    <w:rsid w:val="603C7EC6"/>
    <w:rsid w:val="60453AA2"/>
    <w:rsid w:val="604E5A85"/>
    <w:rsid w:val="604E666E"/>
    <w:rsid w:val="6050653C"/>
    <w:rsid w:val="60593FB3"/>
    <w:rsid w:val="605B281B"/>
    <w:rsid w:val="60613F7A"/>
    <w:rsid w:val="60667119"/>
    <w:rsid w:val="60695B7D"/>
    <w:rsid w:val="606A76E1"/>
    <w:rsid w:val="6070530D"/>
    <w:rsid w:val="60727E8B"/>
    <w:rsid w:val="607E560D"/>
    <w:rsid w:val="60840FB4"/>
    <w:rsid w:val="608954AE"/>
    <w:rsid w:val="6095440B"/>
    <w:rsid w:val="60980FEA"/>
    <w:rsid w:val="60994007"/>
    <w:rsid w:val="609C5DB0"/>
    <w:rsid w:val="609D5F6E"/>
    <w:rsid w:val="609E104D"/>
    <w:rsid w:val="60A536C0"/>
    <w:rsid w:val="60AA7592"/>
    <w:rsid w:val="60AE5A11"/>
    <w:rsid w:val="60BD15C1"/>
    <w:rsid w:val="60C20A67"/>
    <w:rsid w:val="60C228F2"/>
    <w:rsid w:val="60C636A3"/>
    <w:rsid w:val="60E32342"/>
    <w:rsid w:val="60E81C64"/>
    <w:rsid w:val="60F7093D"/>
    <w:rsid w:val="60F76F56"/>
    <w:rsid w:val="60FB3353"/>
    <w:rsid w:val="60FE6AD6"/>
    <w:rsid w:val="61037AFB"/>
    <w:rsid w:val="610B1EEF"/>
    <w:rsid w:val="610F4D36"/>
    <w:rsid w:val="611700A3"/>
    <w:rsid w:val="611B7ED9"/>
    <w:rsid w:val="611F1CD1"/>
    <w:rsid w:val="612C4A58"/>
    <w:rsid w:val="612E2005"/>
    <w:rsid w:val="613E6182"/>
    <w:rsid w:val="615E623E"/>
    <w:rsid w:val="6165658B"/>
    <w:rsid w:val="616C227B"/>
    <w:rsid w:val="61771BCB"/>
    <w:rsid w:val="61785A71"/>
    <w:rsid w:val="618354F1"/>
    <w:rsid w:val="618635AF"/>
    <w:rsid w:val="61966138"/>
    <w:rsid w:val="61987358"/>
    <w:rsid w:val="61A62E1B"/>
    <w:rsid w:val="61A92379"/>
    <w:rsid w:val="61B81B47"/>
    <w:rsid w:val="61B85794"/>
    <w:rsid w:val="61BB642A"/>
    <w:rsid w:val="61C05C69"/>
    <w:rsid w:val="61CE189E"/>
    <w:rsid w:val="61E47491"/>
    <w:rsid w:val="61FA3541"/>
    <w:rsid w:val="62000263"/>
    <w:rsid w:val="620643E5"/>
    <w:rsid w:val="62152C19"/>
    <w:rsid w:val="6221554C"/>
    <w:rsid w:val="622E0DD9"/>
    <w:rsid w:val="62331AF6"/>
    <w:rsid w:val="62405EE1"/>
    <w:rsid w:val="62456DC6"/>
    <w:rsid w:val="62542611"/>
    <w:rsid w:val="62561C7D"/>
    <w:rsid w:val="625856E4"/>
    <w:rsid w:val="62595FC5"/>
    <w:rsid w:val="62621AF1"/>
    <w:rsid w:val="62675D32"/>
    <w:rsid w:val="627B6D09"/>
    <w:rsid w:val="6286636D"/>
    <w:rsid w:val="62890D6E"/>
    <w:rsid w:val="62897D02"/>
    <w:rsid w:val="62941787"/>
    <w:rsid w:val="62963A7A"/>
    <w:rsid w:val="62981D57"/>
    <w:rsid w:val="62AA446C"/>
    <w:rsid w:val="62B1478D"/>
    <w:rsid w:val="62B24F1F"/>
    <w:rsid w:val="62B632D7"/>
    <w:rsid w:val="62BD0917"/>
    <w:rsid w:val="62C12E65"/>
    <w:rsid w:val="62C25CBC"/>
    <w:rsid w:val="62D614FB"/>
    <w:rsid w:val="62DB7CA4"/>
    <w:rsid w:val="62EA7B23"/>
    <w:rsid w:val="62F47421"/>
    <w:rsid w:val="6301146D"/>
    <w:rsid w:val="630744C4"/>
    <w:rsid w:val="6308682C"/>
    <w:rsid w:val="63091973"/>
    <w:rsid w:val="630A0ED4"/>
    <w:rsid w:val="632E1992"/>
    <w:rsid w:val="633538B5"/>
    <w:rsid w:val="633E1FDA"/>
    <w:rsid w:val="633E42DB"/>
    <w:rsid w:val="63406C9B"/>
    <w:rsid w:val="634265E1"/>
    <w:rsid w:val="634A5350"/>
    <w:rsid w:val="634F2C65"/>
    <w:rsid w:val="635D0CB6"/>
    <w:rsid w:val="63631DB9"/>
    <w:rsid w:val="636F336B"/>
    <w:rsid w:val="63735A85"/>
    <w:rsid w:val="639303A4"/>
    <w:rsid w:val="639D3A56"/>
    <w:rsid w:val="639F788B"/>
    <w:rsid w:val="63AE6245"/>
    <w:rsid w:val="63D031A5"/>
    <w:rsid w:val="63D12E21"/>
    <w:rsid w:val="63D34DEE"/>
    <w:rsid w:val="63D6341C"/>
    <w:rsid w:val="63DB0C5E"/>
    <w:rsid w:val="63EA78CD"/>
    <w:rsid w:val="63F119C3"/>
    <w:rsid w:val="63F43FFD"/>
    <w:rsid w:val="64044275"/>
    <w:rsid w:val="64052D2B"/>
    <w:rsid w:val="640A312F"/>
    <w:rsid w:val="640B3AA8"/>
    <w:rsid w:val="640C4E78"/>
    <w:rsid w:val="64101006"/>
    <w:rsid w:val="641A0445"/>
    <w:rsid w:val="641E66E0"/>
    <w:rsid w:val="64237A24"/>
    <w:rsid w:val="643D19CF"/>
    <w:rsid w:val="64516B4D"/>
    <w:rsid w:val="64541B3B"/>
    <w:rsid w:val="64557053"/>
    <w:rsid w:val="64620F07"/>
    <w:rsid w:val="64657FC6"/>
    <w:rsid w:val="646C7447"/>
    <w:rsid w:val="646F2F69"/>
    <w:rsid w:val="649115D1"/>
    <w:rsid w:val="64957104"/>
    <w:rsid w:val="649D6F63"/>
    <w:rsid w:val="649E5BA1"/>
    <w:rsid w:val="64AB2FD0"/>
    <w:rsid w:val="64B71DCF"/>
    <w:rsid w:val="64C07D56"/>
    <w:rsid w:val="64DF4362"/>
    <w:rsid w:val="64E2447D"/>
    <w:rsid w:val="64F83CB6"/>
    <w:rsid w:val="650020D1"/>
    <w:rsid w:val="650C7054"/>
    <w:rsid w:val="651A7ACB"/>
    <w:rsid w:val="652074D0"/>
    <w:rsid w:val="652D6BDF"/>
    <w:rsid w:val="653E6B67"/>
    <w:rsid w:val="654359FF"/>
    <w:rsid w:val="654E6FE9"/>
    <w:rsid w:val="65646532"/>
    <w:rsid w:val="656C0537"/>
    <w:rsid w:val="65717A91"/>
    <w:rsid w:val="657723BB"/>
    <w:rsid w:val="65790676"/>
    <w:rsid w:val="65920577"/>
    <w:rsid w:val="65964D6C"/>
    <w:rsid w:val="65972B91"/>
    <w:rsid w:val="65A657D9"/>
    <w:rsid w:val="65CC363A"/>
    <w:rsid w:val="65EA1473"/>
    <w:rsid w:val="65EE7F45"/>
    <w:rsid w:val="65F52832"/>
    <w:rsid w:val="65F95622"/>
    <w:rsid w:val="65FC488B"/>
    <w:rsid w:val="66024382"/>
    <w:rsid w:val="660355E7"/>
    <w:rsid w:val="66036744"/>
    <w:rsid w:val="66091EAE"/>
    <w:rsid w:val="660C1983"/>
    <w:rsid w:val="6610730C"/>
    <w:rsid w:val="66231494"/>
    <w:rsid w:val="662D0AA6"/>
    <w:rsid w:val="662D6E72"/>
    <w:rsid w:val="664849A8"/>
    <w:rsid w:val="664D5112"/>
    <w:rsid w:val="664F4132"/>
    <w:rsid w:val="6650370B"/>
    <w:rsid w:val="66513223"/>
    <w:rsid w:val="665E04C4"/>
    <w:rsid w:val="666B2E70"/>
    <w:rsid w:val="666E56D5"/>
    <w:rsid w:val="66713FCA"/>
    <w:rsid w:val="668D44E3"/>
    <w:rsid w:val="668E022B"/>
    <w:rsid w:val="669924E4"/>
    <w:rsid w:val="669D75BE"/>
    <w:rsid w:val="66A33071"/>
    <w:rsid w:val="66C20E03"/>
    <w:rsid w:val="66C54F35"/>
    <w:rsid w:val="66C86640"/>
    <w:rsid w:val="66D21246"/>
    <w:rsid w:val="66DA194D"/>
    <w:rsid w:val="66DF5A3F"/>
    <w:rsid w:val="66E47185"/>
    <w:rsid w:val="66EA6FD2"/>
    <w:rsid w:val="66EC7330"/>
    <w:rsid w:val="66EF3646"/>
    <w:rsid w:val="66F70140"/>
    <w:rsid w:val="66FC43A0"/>
    <w:rsid w:val="67007F87"/>
    <w:rsid w:val="67070AA9"/>
    <w:rsid w:val="670F6FF9"/>
    <w:rsid w:val="67103221"/>
    <w:rsid w:val="67136DAB"/>
    <w:rsid w:val="67163939"/>
    <w:rsid w:val="671E2332"/>
    <w:rsid w:val="67286D00"/>
    <w:rsid w:val="672F4D3A"/>
    <w:rsid w:val="672F6512"/>
    <w:rsid w:val="67440548"/>
    <w:rsid w:val="67520EBE"/>
    <w:rsid w:val="6758695E"/>
    <w:rsid w:val="675E63E6"/>
    <w:rsid w:val="676B07FC"/>
    <w:rsid w:val="676F4B3B"/>
    <w:rsid w:val="67800A1D"/>
    <w:rsid w:val="678768E9"/>
    <w:rsid w:val="67A03ABD"/>
    <w:rsid w:val="67A049F6"/>
    <w:rsid w:val="67A6324C"/>
    <w:rsid w:val="67AB56F0"/>
    <w:rsid w:val="67B677C1"/>
    <w:rsid w:val="67C125D7"/>
    <w:rsid w:val="67C55ED5"/>
    <w:rsid w:val="67D243F9"/>
    <w:rsid w:val="67E95D14"/>
    <w:rsid w:val="67EA76E1"/>
    <w:rsid w:val="67EE63A3"/>
    <w:rsid w:val="67F76138"/>
    <w:rsid w:val="67FD6AF4"/>
    <w:rsid w:val="680C4291"/>
    <w:rsid w:val="681832A9"/>
    <w:rsid w:val="681D104A"/>
    <w:rsid w:val="6821280F"/>
    <w:rsid w:val="682403D6"/>
    <w:rsid w:val="682678DD"/>
    <w:rsid w:val="68291BEB"/>
    <w:rsid w:val="68373543"/>
    <w:rsid w:val="6844359F"/>
    <w:rsid w:val="68486083"/>
    <w:rsid w:val="684A71CB"/>
    <w:rsid w:val="684D336F"/>
    <w:rsid w:val="68611596"/>
    <w:rsid w:val="68665383"/>
    <w:rsid w:val="686733E4"/>
    <w:rsid w:val="686C300F"/>
    <w:rsid w:val="686E465C"/>
    <w:rsid w:val="68712C03"/>
    <w:rsid w:val="687606A7"/>
    <w:rsid w:val="689304EF"/>
    <w:rsid w:val="68962407"/>
    <w:rsid w:val="68993E50"/>
    <w:rsid w:val="689F0412"/>
    <w:rsid w:val="689F4591"/>
    <w:rsid w:val="68A14C9C"/>
    <w:rsid w:val="68A425FA"/>
    <w:rsid w:val="68A4527D"/>
    <w:rsid w:val="68AB3C9F"/>
    <w:rsid w:val="68AC0F18"/>
    <w:rsid w:val="68AC7934"/>
    <w:rsid w:val="68BE3780"/>
    <w:rsid w:val="68C368C5"/>
    <w:rsid w:val="68C80F1C"/>
    <w:rsid w:val="68D35A22"/>
    <w:rsid w:val="68D74760"/>
    <w:rsid w:val="68D82DA9"/>
    <w:rsid w:val="68E739CA"/>
    <w:rsid w:val="68EE1466"/>
    <w:rsid w:val="69012AA6"/>
    <w:rsid w:val="690D7014"/>
    <w:rsid w:val="691106F5"/>
    <w:rsid w:val="691A4C0C"/>
    <w:rsid w:val="691D623D"/>
    <w:rsid w:val="691E1B9B"/>
    <w:rsid w:val="69205B0D"/>
    <w:rsid w:val="69291858"/>
    <w:rsid w:val="692A2D16"/>
    <w:rsid w:val="693F40B1"/>
    <w:rsid w:val="695C6F52"/>
    <w:rsid w:val="695E73A6"/>
    <w:rsid w:val="69672909"/>
    <w:rsid w:val="696C1ADB"/>
    <w:rsid w:val="69743171"/>
    <w:rsid w:val="69747B6A"/>
    <w:rsid w:val="697F59DB"/>
    <w:rsid w:val="69891269"/>
    <w:rsid w:val="69A66114"/>
    <w:rsid w:val="69A95E08"/>
    <w:rsid w:val="69AC0D42"/>
    <w:rsid w:val="69AE3091"/>
    <w:rsid w:val="69C54826"/>
    <w:rsid w:val="69CA63E2"/>
    <w:rsid w:val="69D7684E"/>
    <w:rsid w:val="69DB7171"/>
    <w:rsid w:val="69DF5D33"/>
    <w:rsid w:val="69E017B2"/>
    <w:rsid w:val="69E57FBC"/>
    <w:rsid w:val="69F93AFA"/>
    <w:rsid w:val="69FB20FC"/>
    <w:rsid w:val="6A196BA0"/>
    <w:rsid w:val="6A272FB4"/>
    <w:rsid w:val="6A2A7F7F"/>
    <w:rsid w:val="6A487982"/>
    <w:rsid w:val="6A5232DF"/>
    <w:rsid w:val="6A562EF6"/>
    <w:rsid w:val="6A59330E"/>
    <w:rsid w:val="6A7A03BD"/>
    <w:rsid w:val="6A7F7ADA"/>
    <w:rsid w:val="6A9A240A"/>
    <w:rsid w:val="6A9B4CFF"/>
    <w:rsid w:val="6AA229F2"/>
    <w:rsid w:val="6AB37D1A"/>
    <w:rsid w:val="6ACB7664"/>
    <w:rsid w:val="6AD658D0"/>
    <w:rsid w:val="6ADB46CA"/>
    <w:rsid w:val="6ADE5499"/>
    <w:rsid w:val="6AE87D16"/>
    <w:rsid w:val="6AF712D4"/>
    <w:rsid w:val="6AF748A4"/>
    <w:rsid w:val="6AFC1516"/>
    <w:rsid w:val="6B016237"/>
    <w:rsid w:val="6B082436"/>
    <w:rsid w:val="6B0E29CF"/>
    <w:rsid w:val="6B1A62A8"/>
    <w:rsid w:val="6B2045E8"/>
    <w:rsid w:val="6B311917"/>
    <w:rsid w:val="6B4C1064"/>
    <w:rsid w:val="6B53019A"/>
    <w:rsid w:val="6B556B0A"/>
    <w:rsid w:val="6B767016"/>
    <w:rsid w:val="6B7F2431"/>
    <w:rsid w:val="6B817A4B"/>
    <w:rsid w:val="6B863991"/>
    <w:rsid w:val="6B8B540C"/>
    <w:rsid w:val="6B8F36EF"/>
    <w:rsid w:val="6B95602C"/>
    <w:rsid w:val="6BAA3197"/>
    <w:rsid w:val="6BAF409F"/>
    <w:rsid w:val="6BCA7299"/>
    <w:rsid w:val="6BCF3EE8"/>
    <w:rsid w:val="6BD07E34"/>
    <w:rsid w:val="6BD24C7F"/>
    <w:rsid w:val="6BE36D76"/>
    <w:rsid w:val="6BFC1629"/>
    <w:rsid w:val="6BFE42FC"/>
    <w:rsid w:val="6C1603AE"/>
    <w:rsid w:val="6C2A45AD"/>
    <w:rsid w:val="6C370077"/>
    <w:rsid w:val="6C390E1B"/>
    <w:rsid w:val="6C3E18CB"/>
    <w:rsid w:val="6C406448"/>
    <w:rsid w:val="6C42205B"/>
    <w:rsid w:val="6C485B2D"/>
    <w:rsid w:val="6C56594E"/>
    <w:rsid w:val="6C5C116F"/>
    <w:rsid w:val="6C616B44"/>
    <w:rsid w:val="6C6A53AC"/>
    <w:rsid w:val="6C6E74E9"/>
    <w:rsid w:val="6C712600"/>
    <w:rsid w:val="6C786CC5"/>
    <w:rsid w:val="6C867A57"/>
    <w:rsid w:val="6C8D278A"/>
    <w:rsid w:val="6C9B6339"/>
    <w:rsid w:val="6C9C39F8"/>
    <w:rsid w:val="6CA42988"/>
    <w:rsid w:val="6CA57CFC"/>
    <w:rsid w:val="6CA87E88"/>
    <w:rsid w:val="6CAA1685"/>
    <w:rsid w:val="6CAE6BFD"/>
    <w:rsid w:val="6CD75B50"/>
    <w:rsid w:val="6CDA0260"/>
    <w:rsid w:val="6CDD5A6C"/>
    <w:rsid w:val="6CE50B95"/>
    <w:rsid w:val="6CF20D08"/>
    <w:rsid w:val="6CF22949"/>
    <w:rsid w:val="6CF62C27"/>
    <w:rsid w:val="6D16798C"/>
    <w:rsid w:val="6D1C7D76"/>
    <w:rsid w:val="6D1E2846"/>
    <w:rsid w:val="6D22365C"/>
    <w:rsid w:val="6D26333B"/>
    <w:rsid w:val="6D2A1F6A"/>
    <w:rsid w:val="6D3D51EF"/>
    <w:rsid w:val="6D4201AA"/>
    <w:rsid w:val="6D4F3120"/>
    <w:rsid w:val="6D5175C2"/>
    <w:rsid w:val="6D5176F2"/>
    <w:rsid w:val="6D586562"/>
    <w:rsid w:val="6D5A58DE"/>
    <w:rsid w:val="6D5B0E4B"/>
    <w:rsid w:val="6D5C0A97"/>
    <w:rsid w:val="6D5F1442"/>
    <w:rsid w:val="6D613A44"/>
    <w:rsid w:val="6D651BB0"/>
    <w:rsid w:val="6D6D1A09"/>
    <w:rsid w:val="6D6D2236"/>
    <w:rsid w:val="6D7000C7"/>
    <w:rsid w:val="6D78353A"/>
    <w:rsid w:val="6D7B2D6D"/>
    <w:rsid w:val="6D7F6132"/>
    <w:rsid w:val="6D823288"/>
    <w:rsid w:val="6D8F68C7"/>
    <w:rsid w:val="6D966454"/>
    <w:rsid w:val="6D976D08"/>
    <w:rsid w:val="6DB25178"/>
    <w:rsid w:val="6DC73E55"/>
    <w:rsid w:val="6DCE2E66"/>
    <w:rsid w:val="6DD13244"/>
    <w:rsid w:val="6DDD3485"/>
    <w:rsid w:val="6DE10E75"/>
    <w:rsid w:val="6DE963F6"/>
    <w:rsid w:val="6DF67EEC"/>
    <w:rsid w:val="6E1D6021"/>
    <w:rsid w:val="6E2E6776"/>
    <w:rsid w:val="6E454E35"/>
    <w:rsid w:val="6E5411B2"/>
    <w:rsid w:val="6E577B9E"/>
    <w:rsid w:val="6E5B2174"/>
    <w:rsid w:val="6E6B73FA"/>
    <w:rsid w:val="6E6F73DE"/>
    <w:rsid w:val="6E7923EF"/>
    <w:rsid w:val="6E80619A"/>
    <w:rsid w:val="6E8A46F2"/>
    <w:rsid w:val="6E944F5B"/>
    <w:rsid w:val="6EC123DF"/>
    <w:rsid w:val="6EC4718B"/>
    <w:rsid w:val="6EC50C31"/>
    <w:rsid w:val="6EC7064E"/>
    <w:rsid w:val="6ECA388A"/>
    <w:rsid w:val="6ED86393"/>
    <w:rsid w:val="6EDB739D"/>
    <w:rsid w:val="6EDE0CBD"/>
    <w:rsid w:val="6EDE3D7A"/>
    <w:rsid w:val="6EE116CC"/>
    <w:rsid w:val="6EE32076"/>
    <w:rsid w:val="6EE70596"/>
    <w:rsid w:val="6EE73B08"/>
    <w:rsid w:val="6EF14B49"/>
    <w:rsid w:val="6EF30CD9"/>
    <w:rsid w:val="6EF56C0A"/>
    <w:rsid w:val="6EF64D07"/>
    <w:rsid w:val="6F0B0BFC"/>
    <w:rsid w:val="6F0D5168"/>
    <w:rsid w:val="6F113B5C"/>
    <w:rsid w:val="6F13566B"/>
    <w:rsid w:val="6F1A6664"/>
    <w:rsid w:val="6F326185"/>
    <w:rsid w:val="6F355A44"/>
    <w:rsid w:val="6F3635BC"/>
    <w:rsid w:val="6F3E085E"/>
    <w:rsid w:val="6F4160C0"/>
    <w:rsid w:val="6F450BE1"/>
    <w:rsid w:val="6F46769D"/>
    <w:rsid w:val="6F475904"/>
    <w:rsid w:val="6F4B5C5C"/>
    <w:rsid w:val="6F4B7CCE"/>
    <w:rsid w:val="6F4D7C0F"/>
    <w:rsid w:val="6F514981"/>
    <w:rsid w:val="6F5F4BC9"/>
    <w:rsid w:val="6F6333CD"/>
    <w:rsid w:val="6F6D1BFF"/>
    <w:rsid w:val="6F762FD2"/>
    <w:rsid w:val="6F7646F1"/>
    <w:rsid w:val="6F7973EE"/>
    <w:rsid w:val="6F7F4BCE"/>
    <w:rsid w:val="6F8772F4"/>
    <w:rsid w:val="6F8E67B6"/>
    <w:rsid w:val="6F943B72"/>
    <w:rsid w:val="6FA5180F"/>
    <w:rsid w:val="6FA549F0"/>
    <w:rsid w:val="6FA75171"/>
    <w:rsid w:val="6FA76D07"/>
    <w:rsid w:val="6FA80E2B"/>
    <w:rsid w:val="6FB02999"/>
    <w:rsid w:val="6FB3643B"/>
    <w:rsid w:val="6FBB73A2"/>
    <w:rsid w:val="6FC24577"/>
    <w:rsid w:val="6FC65426"/>
    <w:rsid w:val="6FD11C66"/>
    <w:rsid w:val="6FE4555D"/>
    <w:rsid w:val="6FEC4E9E"/>
    <w:rsid w:val="6FF32778"/>
    <w:rsid w:val="70071C70"/>
    <w:rsid w:val="70071EEE"/>
    <w:rsid w:val="700D5589"/>
    <w:rsid w:val="70124911"/>
    <w:rsid w:val="701B6E94"/>
    <w:rsid w:val="701F1264"/>
    <w:rsid w:val="70200A36"/>
    <w:rsid w:val="702111D3"/>
    <w:rsid w:val="70232F0F"/>
    <w:rsid w:val="702413C4"/>
    <w:rsid w:val="7029549F"/>
    <w:rsid w:val="70392F87"/>
    <w:rsid w:val="703F0D5B"/>
    <w:rsid w:val="70441A08"/>
    <w:rsid w:val="70454C2B"/>
    <w:rsid w:val="70481B0D"/>
    <w:rsid w:val="704A2C78"/>
    <w:rsid w:val="704C6DCB"/>
    <w:rsid w:val="704D28E5"/>
    <w:rsid w:val="706262F2"/>
    <w:rsid w:val="707010A5"/>
    <w:rsid w:val="707D2CDA"/>
    <w:rsid w:val="709461DC"/>
    <w:rsid w:val="70AE5D51"/>
    <w:rsid w:val="70B36FCA"/>
    <w:rsid w:val="70B37689"/>
    <w:rsid w:val="70BB6C30"/>
    <w:rsid w:val="70C54FD3"/>
    <w:rsid w:val="70CB2596"/>
    <w:rsid w:val="70DB1C9D"/>
    <w:rsid w:val="70EC237D"/>
    <w:rsid w:val="70EC6632"/>
    <w:rsid w:val="70ED008C"/>
    <w:rsid w:val="70EF51B5"/>
    <w:rsid w:val="71022792"/>
    <w:rsid w:val="710431D3"/>
    <w:rsid w:val="71067ADF"/>
    <w:rsid w:val="710C2091"/>
    <w:rsid w:val="711B1564"/>
    <w:rsid w:val="71284A84"/>
    <w:rsid w:val="71293B5A"/>
    <w:rsid w:val="712C14D8"/>
    <w:rsid w:val="713547FA"/>
    <w:rsid w:val="713F3845"/>
    <w:rsid w:val="7145484B"/>
    <w:rsid w:val="714D580F"/>
    <w:rsid w:val="716147A6"/>
    <w:rsid w:val="7175313C"/>
    <w:rsid w:val="717A6859"/>
    <w:rsid w:val="71856265"/>
    <w:rsid w:val="719301DE"/>
    <w:rsid w:val="71950811"/>
    <w:rsid w:val="71952F63"/>
    <w:rsid w:val="719A0FF3"/>
    <w:rsid w:val="719F7D61"/>
    <w:rsid w:val="71A92378"/>
    <w:rsid w:val="71AC26CD"/>
    <w:rsid w:val="71C216C4"/>
    <w:rsid w:val="71C443F9"/>
    <w:rsid w:val="71C83E6B"/>
    <w:rsid w:val="71CB0E78"/>
    <w:rsid w:val="71CD0229"/>
    <w:rsid w:val="71DD544E"/>
    <w:rsid w:val="71EA14C0"/>
    <w:rsid w:val="71EE1363"/>
    <w:rsid w:val="72116998"/>
    <w:rsid w:val="723433FA"/>
    <w:rsid w:val="72346D77"/>
    <w:rsid w:val="7236457E"/>
    <w:rsid w:val="723C0EF5"/>
    <w:rsid w:val="723D6DBD"/>
    <w:rsid w:val="723F33B8"/>
    <w:rsid w:val="72424649"/>
    <w:rsid w:val="724966B5"/>
    <w:rsid w:val="725E505C"/>
    <w:rsid w:val="72617A18"/>
    <w:rsid w:val="726B26B2"/>
    <w:rsid w:val="72794C85"/>
    <w:rsid w:val="727B729A"/>
    <w:rsid w:val="728956CA"/>
    <w:rsid w:val="72A333BC"/>
    <w:rsid w:val="72B913CD"/>
    <w:rsid w:val="72BE2BC0"/>
    <w:rsid w:val="72C357ED"/>
    <w:rsid w:val="72CC1D59"/>
    <w:rsid w:val="72CD378C"/>
    <w:rsid w:val="72CE5E6E"/>
    <w:rsid w:val="72D060B3"/>
    <w:rsid w:val="72D309E0"/>
    <w:rsid w:val="72D57472"/>
    <w:rsid w:val="72E16EC5"/>
    <w:rsid w:val="72E61FA8"/>
    <w:rsid w:val="72EC74D0"/>
    <w:rsid w:val="72F30AF4"/>
    <w:rsid w:val="72F7000F"/>
    <w:rsid w:val="730A20EE"/>
    <w:rsid w:val="730E759D"/>
    <w:rsid w:val="731974E2"/>
    <w:rsid w:val="732431FE"/>
    <w:rsid w:val="732F05AC"/>
    <w:rsid w:val="73381918"/>
    <w:rsid w:val="73387023"/>
    <w:rsid w:val="73406AA1"/>
    <w:rsid w:val="73553EF6"/>
    <w:rsid w:val="7359582B"/>
    <w:rsid w:val="7360720A"/>
    <w:rsid w:val="73647637"/>
    <w:rsid w:val="736B1B84"/>
    <w:rsid w:val="736C2B04"/>
    <w:rsid w:val="736F50D5"/>
    <w:rsid w:val="738210DB"/>
    <w:rsid w:val="73830F6C"/>
    <w:rsid w:val="73925B12"/>
    <w:rsid w:val="7395737C"/>
    <w:rsid w:val="739D74C0"/>
    <w:rsid w:val="73A14CB3"/>
    <w:rsid w:val="73B2303F"/>
    <w:rsid w:val="73C63E05"/>
    <w:rsid w:val="73C8786C"/>
    <w:rsid w:val="73DC6C30"/>
    <w:rsid w:val="73E23ACF"/>
    <w:rsid w:val="73EA514F"/>
    <w:rsid w:val="73EB10C2"/>
    <w:rsid w:val="73EFFBE6"/>
    <w:rsid w:val="7402657C"/>
    <w:rsid w:val="740A03DE"/>
    <w:rsid w:val="740E12E3"/>
    <w:rsid w:val="74131650"/>
    <w:rsid w:val="74151FF5"/>
    <w:rsid w:val="74156792"/>
    <w:rsid w:val="741A0119"/>
    <w:rsid w:val="742864C7"/>
    <w:rsid w:val="743226D3"/>
    <w:rsid w:val="74476F60"/>
    <w:rsid w:val="745044B8"/>
    <w:rsid w:val="745B4957"/>
    <w:rsid w:val="746641F3"/>
    <w:rsid w:val="74685616"/>
    <w:rsid w:val="7475039B"/>
    <w:rsid w:val="747936FB"/>
    <w:rsid w:val="747A64EE"/>
    <w:rsid w:val="74875E49"/>
    <w:rsid w:val="7489325F"/>
    <w:rsid w:val="748E794C"/>
    <w:rsid w:val="74907C71"/>
    <w:rsid w:val="74933927"/>
    <w:rsid w:val="74A111A4"/>
    <w:rsid w:val="74A35BDD"/>
    <w:rsid w:val="74A80160"/>
    <w:rsid w:val="74AC2CF0"/>
    <w:rsid w:val="74BC0BD3"/>
    <w:rsid w:val="74D74BBC"/>
    <w:rsid w:val="74DE7808"/>
    <w:rsid w:val="74E05D93"/>
    <w:rsid w:val="74F23B8E"/>
    <w:rsid w:val="74F97C10"/>
    <w:rsid w:val="74FB1CBF"/>
    <w:rsid w:val="74FD6155"/>
    <w:rsid w:val="75015FE4"/>
    <w:rsid w:val="75030A72"/>
    <w:rsid w:val="75096C44"/>
    <w:rsid w:val="750A7F40"/>
    <w:rsid w:val="75113508"/>
    <w:rsid w:val="75121EA4"/>
    <w:rsid w:val="751672FF"/>
    <w:rsid w:val="751F2AA6"/>
    <w:rsid w:val="75205323"/>
    <w:rsid w:val="752B01A4"/>
    <w:rsid w:val="75340FB8"/>
    <w:rsid w:val="75494459"/>
    <w:rsid w:val="754B6BDA"/>
    <w:rsid w:val="75534CA1"/>
    <w:rsid w:val="75654EF6"/>
    <w:rsid w:val="75691441"/>
    <w:rsid w:val="756B0AA3"/>
    <w:rsid w:val="757446AA"/>
    <w:rsid w:val="758E32E7"/>
    <w:rsid w:val="75940D79"/>
    <w:rsid w:val="759E6889"/>
    <w:rsid w:val="75A81D94"/>
    <w:rsid w:val="75B149FB"/>
    <w:rsid w:val="75B52574"/>
    <w:rsid w:val="75B60A63"/>
    <w:rsid w:val="75BC40FF"/>
    <w:rsid w:val="75CF603C"/>
    <w:rsid w:val="75D137E1"/>
    <w:rsid w:val="75D37607"/>
    <w:rsid w:val="75D81F44"/>
    <w:rsid w:val="75DC1642"/>
    <w:rsid w:val="75EB05D0"/>
    <w:rsid w:val="75EC1FAE"/>
    <w:rsid w:val="75EC4107"/>
    <w:rsid w:val="75F6706F"/>
    <w:rsid w:val="760607AD"/>
    <w:rsid w:val="760B2C4D"/>
    <w:rsid w:val="760F3A1F"/>
    <w:rsid w:val="761D70F8"/>
    <w:rsid w:val="762D438A"/>
    <w:rsid w:val="762F4EF5"/>
    <w:rsid w:val="7633696F"/>
    <w:rsid w:val="763F1AD3"/>
    <w:rsid w:val="76473185"/>
    <w:rsid w:val="76477BA7"/>
    <w:rsid w:val="764F03E6"/>
    <w:rsid w:val="76605D15"/>
    <w:rsid w:val="76631EAC"/>
    <w:rsid w:val="766858E7"/>
    <w:rsid w:val="766E4F01"/>
    <w:rsid w:val="766E7E34"/>
    <w:rsid w:val="767E1113"/>
    <w:rsid w:val="768560F1"/>
    <w:rsid w:val="76994D9D"/>
    <w:rsid w:val="769D3E02"/>
    <w:rsid w:val="76A63831"/>
    <w:rsid w:val="76AA65DC"/>
    <w:rsid w:val="76AB00BA"/>
    <w:rsid w:val="76B13436"/>
    <w:rsid w:val="76B22ABF"/>
    <w:rsid w:val="76B60CAB"/>
    <w:rsid w:val="76B74E65"/>
    <w:rsid w:val="76BB562B"/>
    <w:rsid w:val="76C14D38"/>
    <w:rsid w:val="76D603A6"/>
    <w:rsid w:val="76D72CE5"/>
    <w:rsid w:val="76D7686A"/>
    <w:rsid w:val="76DA6C4A"/>
    <w:rsid w:val="76E906BB"/>
    <w:rsid w:val="76ED71C7"/>
    <w:rsid w:val="76F455E8"/>
    <w:rsid w:val="76FF6445"/>
    <w:rsid w:val="77055E0E"/>
    <w:rsid w:val="77082FD2"/>
    <w:rsid w:val="770E308E"/>
    <w:rsid w:val="77134648"/>
    <w:rsid w:val="772437E4"/>
    <w:rsid w:val="77414FF0"/>
    <w:rsid w:val="77496F35"/>
    <w:rsid w:val="774B321C"/>
    <w:rsid w:val="774FDCAB"/>
    <w:rsid w:val="775E295C"/>
    <w:rsid w:val="776960BC"/>
    <w:rsid w:val="776A27D3"/>
    <w:rsid w:val="776C698B"/>
    <w:rsid w:val="77724211"/>
    <w:rsid w:val="777EC22D"/>
    <w:rsid w:val="778154D2"/>
    <w:rsid w:val="778B4D46"/>
    <w:rsid w:val="779124DE"/>
    <w:rsid w:val="779C1F30"/>
    <w:rsid w:val="77A2301A"/>
    <w:rsid w:val="77AD1AF3"/>
    <w:rsid w:val="77C20EB0"/>
    <w:rsid w:val="77C77A60"/>
    <w:rsid w:val="77C844AF"/>
    <w:rsid w:val="77D862E7"/>
    <w:rsid w:val="77DE3AA6"/>
    <w:rsid w:val="77E02212"/>
    <w:rsid w:val="77F05666"/>
    <w:rsid w:val="77F248D7"/>
    <w:rsid w:val="77F406B7"/>
    <w:rsid w:val="77F8684E"/>
    <w:rsid w:val="7805712B"/>
    <w:rsid w:val="781452B6"/>
    <w:rsid w:val="78145A53"/>
    <w:rsid w:val="78231B55"/>
    <w:rsid w:val="782F659A"/>
    <w:rsid w:val="7837242A"/>
    <w:rsid w:val="7839226D"/>
    <w:rsid w:val="78560C2F"/>
    <w:rsid w:val="785865F8"/>
    <w:rsid w:val="78651129"/>
    <w:rsid w:val="78677136"/>
    <w:rsid w:val="786A5A79"/>
    <w:rsid w:val="78726A1B"/>
    <w:rsid w:val="78796590"/>
    <w:rsid w:val="787E34FD"/>
    <w:rsid w:val="788B3705"/>
    <w:rsid w:val="788C340A"/>
    <w:rsid w:val="78AD6F9D"/>
    <w:rsid w:val="78B90121"/>
    <w:rsid w:val="78BA285F"/>
    <w:rsid w:val="78BB3F79"/>
    <w:rsid w:val="78BF4ABD"/>
    <w:rsid w:val="78D332F8"/>
    <w:rsid w:val="78DB5665"/>
    <w:rsid w:val="78DC10C8"/>
    <w:rsid w:val="78DE2D89"/>
    <w:rsid w:val="78DE6954"/>
    <w:rsid w:val="78E6056F"/>
    <w:rsid w:val="78E85980"/>
    <w:rsid w:val="78E947A9"/>
    <w:rsid w:val="78E950A5"/>
    <w:rsid w:val="790151F3"/>
    <w:rsid w:val="79015930"/>
    <w:rsid w:val="79150584"/>
    <w:rsid w:val="791F3491"/>
    <w:rsid w:val="79274221"/>
    <w:rsid w:val="7927613B"/>
    <w:rsid w:val="79334538"/>
    <w:rsid w:val="793B27E4"/>
    <w:rsid w:val="794A7FEE"/>
    <w:rsid w:val="794C02D9"/>
    <w:rsid w:val="79634295"/>
    <w:rsid w:val="796C71DA"/>
    <w:rsid w:val="796E033C"/>
    <w:rsid w:val="797074A0"/>
    <w:rsid w:val="79875B17"/>
    <w:rsid w:val="798A3B2A"/>
    <w:rsid w:val="79AC5E59"/>
    <w:rsid w:val="79B427DE"/>
    <w:rsid w:val="79BD784B"/>
    <w:rsid w:val="79DC7338"/>
    <w:rsid w:val="79E065A6"/>
    <w:rsid w:val="79E83FF5"/>
    <w:rsid w:val="79EC4A25"/>
    <w:rsid w:val="79EE03D9"/>
    <w:rsid w:val="79F003E8"/>
    <w:rsid w:val="79FF12B1"/>
    <w:rsid w:val="7A01098D"/>
    <w:rsid w:val="7A1B46AA"/>
    <w:rsid w:val="7A1E6F33"/>
    <w:rsid w:val="7A22616F"/>
    <w:rsid w:val="7A2F1747"/>
    <w:rsid w:val="7A321691"/>
    <w:rsid w:val="7A333458"/>
    <w:rsid w:val="7A435072"/>
    <w:rsid w:val="7A4B428B"/>
    <w:rsid w:val="7A5D699D"/>
    <w:rsid w:val="7A6A6449"/>
    <w:rsid w:val="7A6B660D"/>
    <w:rsid w:val="7A874898"/>
    <w:rsid w:val="7A8C5C91"/>
    <w:rsid w:val="7A903D25"/>
    <w:rsid w:val="7A975FCC"/>
    <w:rsid w:val="7A9E6826"/>
    <w:rsid w:val="7AA77259"/>
    <w:rsid w:val="7AB40C22"/>
    <w:rsid w:val="7ABC39A1"/>
    <w:rsid w:val="7ABF2309"/>
    <w:rsid w:val="7AC02606"/>
    <w:rsid w:val="7AD97907"/>
    <w:rsid w:val="7ADF502B"/>
    <w:rsid w:val="7AE44964"/>
    <w:rsid w:val="7AFE5333"/>
    <w:rsid w:val="7B081088"/>
    <w:rsid w:val="7B1460A3"/>
    <w:rsid w:val="7B167B29"/>
    <w:rsid w:val="7B1B5EF2"/>
    <w:rsid w:val="7B1B7AC8"/>
    <w:rsid w:val="7B211C58"/>
    <w:rsid w:val="7B2125FC"/>
    <w:rsid w:val="7B2B292A"/>
    <w:rsid w:val="7B2C2693"/>
    <w:rsid w:val="7B336936"/>
    <w:rsid w:val="7B38193B"/>
    <w:rsid w:val="7B3F5D59"/>
    <w:rsid w:val="7B3F6A67"/>
    <w:rsid w:val="7B41765F"/>
    <w:rsid w:val="7B550A8B"/>
    <w:rsid w:val="7B652672"/>
    <w:rsid w:val="7B6B101E"/>
    <w:rsid w:val="7B84742A"/>
    <w:rsid w:val="7B862E68"/>
    <w:rsid w:val="7B8B7C6F"/>
    <w:rsid w:val="7B8C33CB"/>
    <w:rsid w:val="7B9A6B62"/>
    <w:rsid w:val="7BA842DF"/>
    <w:rsid w:val="7BA936B5"/>
    <w:rsid w:val="7BC954B0"/>
    <w:rsid w:val="7BD45866"/>
    <w:rsid w:val="7BEA561C"/>
    <w:rsid w:val="7BF20FB1"/>
    <w:rsid w:val="7BF90243"/>
    <w:rsid w:val="7BFD67D9"/>
    <w:rsid w:val="7BFF7247"/>
    <w:rsid w:val="7BFFD2FC"/>
    <w:rsid w:val="7C023B6B"/>
    <w:rsid w:val="7C057BD2"/>
    <w:rsid w:val="7C066AC3"/>
    <w:rsid w:val="7C0A0C3F"/>
    <w:rsid w:val="7C1F0ED2"/>
    <w:rsid w:val="7C2F6EC0"/>
    <w:rsid w:val="7C3950FC"/>
    <w:rsid w:val="7C3D2F9E"/>
    <w:rsid w:val="7C5168D7"/>
    <w:rsid w:val="7C595D2A"/>
    <w:rsid w:val="7C65761B"/>
    <w:rsid w:val="7C6D709F"/>
    <w:rsid w:val="7C79584F"/>
    <w:rsid w:val="7C797F11"/>
    <w:rsid w:val="7C7B1D71"/>
    <w:rsid w:val="7C8C3DE8"/>
    <w:rsid w:val="7C924FEF"/>
    <w:rsid w:val="7C953C8A"/>
    <w:rsid w:val="7C9B2A6D"/>
    <w:rsid w:val="7C9E0B4A"/>
    <w:rsid w:val="7CA30B89"/>
    <w:rsid w:val="7CA73B9C"/>
    <w:rsid w:val="7CA93205"/>
    <w:rsid w:val="7CB01331"/>
    <w:rsid w:val="7CB82091"/>
    <w:rsid w:val="7CBA39EF"/>
    <w:rsid w:val="7CC7442D"/>
    <w:rsid w:val="7CCB09D9"/>
    <w:rsid w:val="7CD0233D"/>
    <w:rsid w:val="7CD26369"/>
    <w:rsid w:val="7CD57091"/>
    <w:rsid w:val="7CE41454"/>
    <w:rsid w:val="7CEA4B06"/>
    <w:rsid w:val="7CFC271A"/>
    <w:rsid w:val="7D000560"/>
    <w:rsid w:val="7D0209C4"/>
    <w:rsid w:val="7D0C361E"/>
    <w:rsid w:val="7D13556B"/>
    <w:rsid w:val="7D141E31"/>
    <w:rsid w:val="7D1E7645"/>
    <w:rsid w:val="7D1F0341"/>
    <w:rsid w:val="7D2300C5"/>
    <w:rsid w:val="7D303ED5"/>
    <w:rsid w:val="7D323C43"/>
    <w:rsid w:val="7D3305C9"/>
    <w:rsid w:val="7D333829"/>
    <w:rsid w:val="7D5B4A1F"/>
    <w:rsid w:val="7D617581"/>
    <w:rsid w:val="7D657AC1"/>
    <w:rsid w:val="7D674D42"/>
    <w:rsid w:val="7D6C7031"/>
    <w:rsid w:val="7D7031BA"/>
    <w:rsid w:val="7D731438"/>
    <w:rsid w:val="7D7429CD"/>
    <w:rsid w:val="7D767121"/>
    <w:rsid w:val="7D7B217B"/>
    <w:rsid w:val="7D8E429D"/>
    <w:rsid w:val="7D966CE6"/>
    <w:rsid w:val="7DAB5731"/>
    <w:rsid w:val="7DAD1C82"/>
    <w:rsid w:val="7DBD2489"/>
    <w:rsid w:val="7DD647AF"/>
    <w:rsid w:val="7E022BD9"/>
    <w:rsid w:val="7E065629"/>
    <w:rsid w:val="7E1138C7"/>
    <w:rsid w:val="7E193A50"/>
    <w:rsid w:val="7E276D8E"/>
    <w:rsid w:val="7E3207A8"/>
    <w:rsid w:val="7E326FF2"/>
    <w:rsid w:val="7E3E0FDB"/>
    <w:rsid w:val="7E3F3167"/>
    <w:rsid w:val="7E4540AD"/>
    <w:rsid w:val="7E51058D"/>
    <w:rsid w:val="7E520735"/>
    <w:rsid w:val="7E581ED1"/>
    <w:rsid w:val="7E5B1206"/>
    <w:rsid w:val="7E5D7560"/>
    <w:rsid w:val="7E631E4F"/>
    <w:rsid w:val="7E68174A"/>
    <w:rsid w:val="7E6C6FEE"/>
    <w:rsid w:val="7E6D4F28"/>
    <w:rsid w:val="7E734B3B"/>
    <w:rsid w:val="7E760943"/>
    <w:rsid w:val="7E771DB9"/>
    <w:rsid w:val="7E7F10FB"/>
    <w:rsid w:val="7E7F6AF5"/>
    <w:rsid w:val="7E821861"/>
    <w:rsid w:val="7E89671B"/>
    <w:rsid w:val="7E96650E"/>
    <w:rsid w:val="7EA162E7"/>
    <w:rsid w:val="7EAB571D"/>
    <w:rsid w:val="7EB35EC4"/>
    <w:rsid w:val="7EB42FFF"/>
    <w:rsid w:val="7EBD3084"/>
    <w:rsid w:val="7EBD6C5E"/>
    <w:rsid w:val="7EC15CDF"/>
    <w:rsid w:val="7EC725E6"/>
    <w:rsid w:val="7ECD2214"/>
    <w:rsid w:val="7ED63D57"/>
    <w:rsid w:val="7EDD03BD"/>
    <w:rsid w:val="7EDD0F2B"/>
    <w:rsid w:val="7EF30B9C"/>
    <w:rsid w:val="7EF4186C"/>
    <w:rsid w:val="7EF47DB9"/>
    <w:rsid w:val="7F0661AE"/>
    <w:rsid w:val="7F0A3911"/>
    <w:rsid w:val="7F1C3E65"/>
    <w:rsid w:val="7F201B42"/>
    <w:rsid w:val="7F26052E"/>
    <w:rsid w:val="7F2A6953"/>
    <w:rsid w:val="7F2F2181"/>
    <w:rsid w:val="7F32480E"/>
    <w:rsid w:val="7F337C70"/>
    <w:rsid w:val="7F3402B5"/>
    <w:rsid w:val="7F385D9B"/>
    <w:rsid w:val="7F431A48"/>
    <w:rsid w:val="7F4F747E"/>
    <w:rsid w:val="7F5A30BB"/>
    <w:rsid w:val="7F5F5B40"/>
    <w:rsid w:val="7F6B2D50"/>
    <w:rsid w:val="7F720A82"/>
    <w:rsid w:val="7F83797A"/>
    <w:rsid w:val="7F9435D2"/>
    <w:rsid w:val="7F9A010B"/>
    <w:rsid w:val="7FA45554"/>
    <w:rsid w:val="7FA507BB"/>
    <w:rsid w:val="7FAE042C"/>
    <w:rsid w:val="7FBD0FD8"/>
    <w:rsid w:val="7FBE0FC2"/>
    <w:rsid w:val="7FC74D2C"/>
    <w:rsid w:val="7FD32A86"/>
    <w:rsid w:val="7FD36E0E"/>
    <w:rsid w:val="7FD422C7"/>
    <w:rsid w:val="7FD55BFE"/>
    <w:rsid w:val="7FEA797D"/>
    <w:rsid w:val="7FEC4E82"/>
    <w:rsid w:val="7FF721CD"/>
    <w:rsid w:val="7FFA3AF6"/>
    <w:rsid w:val="7FFB5804"/>
    <w:rsid w:val="7FFBF5D5"/>
    <w:rsid w:val="7FFFADF7"/>
    <w:rsid w:val="8FEB83C1"/>
    <w:rsid w:val="99BB7BC2"/>
    <w:rsid w:val="9BFEFBEF"/>
    <w:rsid w:val="9BFF3A25"/>
    <w:rsid w:val="9DFA9AFE"/>
    <w:rsid w:val="A4CF8A2D"/>
    <w:rsid w:val="AE5D48D0"/>
    <w:rsid w:val="AFFF0B33"/>
    <w:rsid w:val="B2F7F880"/>
    <w:rsid w:val="BBC72BA2"/>
    <w:rsid w:val="BE579D3F"/>
    <w:rsid w:val="BEFFACCA"/>
    <w:rsid w:val="BF56D346"/>
    <w:rsid w:val="CDFAB3B8"/>
    <w:rsid w:val="D5FD89A8"/>
    <w:rsid w:val="D69FF36C"/>
    <w:rsid w:val="D767AE65"/>
    <w:rsid w:val="D7FBA827"/>
    <w:rsid w:val="DB59F061"/>
    <w:rsid w:val="DD721F20"/>
    <w:rsid w:val="DE778469"/>
    <w:rsid w:val="DF6BEEB4"/>
    <w:rsid w:val="DF6FA2FC"/>
    <w:rsid w:val="E76E5203"/>
    <w:rsid w:val="E7EE153E"/>
    <w:rsid w:val="EADFF1B0"/>
    <w:rsid w:val="ED6FDC11"/>
    <w:rsid w:val="EDE97733"/>
    <w:rsid w:val="FADAF1D4"/>
    <w:rsid w:val="FB7BE0C3"/>
    <w:rsid w:val="FB7F6634"/>
    <w:rsid w:val="FBC54EFA"/>
    <w:rsid w:val="FBFF2241"/>
    <w:rsid w:val="FD61CD15"/>
    <w:rsid w:val="FDFDB449"/>
    <w:rsid w:val="FEDB0255"/>
    <w:rsid w:val="FF734AE5"/>
    <w:rsid w:val="FF7D6C06"/>
    <w:rsid w:val="FF7DD2FD"/>
    <w:rsid w:val="FFC38FC4"/>
    <w:rsid w:val="FFFF1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8"/>
    <w:autoRedefine/>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Plain Text"/>
    <w:basedOn w:val="1"/>
    <w:qFormat/>
    <w:uiPriority w:val="0"/>
    <w:rPr>
      <w:rFonts w:ascii="宋体" w:hAnsi="Courier New"/>
      <w:szCs w:val="20"/>
    </w:rPr>
  </w:style>
  <w:style w:type="paragraph" w:styleId="5">
    <w:name w:val="Date"/>
    <w:basedOn w:val="1"/>
    <w:next w:val="1"/>
    <w:link w:val="16"/>
    <w:autoRedefine/>
    <w:qFormat/>
    <w:uiPriority w:val="0"/>
    <w:pPr>
      <w:ind w:left="100" w:leftChars="250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autoRedefine/>
    <w:qFormat/>
    <w:uiPriority w:val="39"/>
  </w:style>
  <w:style w:type="paragraph" w:styleId="9">
    <w:name w:val="toc 2"/>
    <w:basedOn w:val="1"/>
    <w:next w:val="1"/>
    <w:autoRedefine/>
    <w:qFormat/>
    <w:uiPriority w:val="39"/>
    <w:pPr>
      <w:ind w:left="420" w:left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autoRedefine/>
    <w:qFormat/>
    <w:uiPriority w:val="99"/>
    <w:rPr>
      <w:color w:val="0000FF"/>
      <w:spacing w:val="0"/>
      <w:w w:val="100"/>
      <w:szCs w:val="21"/>
      <w:u w:val="single"/>
    </w:rPr>
  </w:style>
  <w:style w:type="paragraph" w:customStyle="1" w:styleId="14">
    <w:name w:val="二级条标题"/>
    <w:basedOn w:val="1"/>
    <w:next w:val="1"/>
    <w:autoRedefine/>
    <w:qFormat/>
    <w:uiPriority w:val="0"/>
    <w:pPr>
      <w:widowControl/>
      <w:numPr>
        <w:ilvl w:val="2"/>
        <w:numId w:val="1"/>
      </w:numPr>
      <w:tabs>
        <w:tab w:val="left" w:pos="142"/>
        <w:tab w:val="left" w:pos="992"/>
        <w:tab w:val="left" w:pos="1418"/>
      </w:tabs>
      <w:spacing w:before="50" w:beforeLines="50" w:after="50" w:afterLines="50"/>
      <w:jc w:val="left"/>
      <w:outlineLvl w:val="3"/>
    </w:pPr>
    <w:rPr>
      <w:rFonts w:ascii="黑体" w:hAnsi="Times New Roman" w:eastAsia="黑体"/>
      <w:kern w:val="0"/>
      <w:szCs w:val="21"/>
    </w:rPr>
  </w:style>
  <w:style w:type="paragraph" w:customStyle="1" w:styleId="15">
    <w:name w:val="附录标识"/>
    <w:basedOn w:val="1"/>
    <w:next w:val="1"/>
    <w:autoRedefine/>
    <w:qFormat/>
    <w:uiPriority w:val="0"/>
    <w:pPr>
      <w:keepNext/>
      <w:widowControl/>
      <w:numPr>
        <w:ilvl w:val="0"/>
        <w:numId w:val="1"/>
      </w:numPr>
      <w:shd w:val="clear" w:color="FFFFFF" w:fill="FFFFFF"/>
      <w:tabs>
        <w:tab w:val="left" w:pos="360"/>
        <w:tab w:val="left" w:pos="6405"/>
      </w:tabs>
      <w:spacing w:before="640" w:after="280"/>
      <w:jc w:val="center"/>
      <w:outlineLvl w:val="0"/>
    </w:pPr>
    <w:rPr>
      <w:rFonts w:ascii="黑体" w:hAnsi="Times New Roman" w:eastAsia="黑体"/>
      <w:kern w:val="0"/>
      <w:szCs w:val="20"/>
    </w:rPr>
  </w:style>
  <w:style w:type="character" w:customStyle="1" w:styleId="16">
    <w:name w:val="日期 字符"/>
    <w:basedOn w:val="12"/>
    <w:link w:val="5"/>
    <w:autoRedefine/>
    <w:qFormat/>
    <w:uiPriority w:val="0"/>
    <w:rPr>
      <w:kern w:val="2"/>
      <w:sz w:val="21"/>
      <w:szCs w:val="24"/>
    </w:rPr>
  </w:style>
  <w:style w:type="character" w:customStyle="1" w:styleId="17">
    <w:name w:val="标题 1 字符"/>
    <w:basedOn w:val="12"/>
    <w:link w:val="2"/>
    <w:autoRedefine/>
    <w:qFormat/>
    <w:uiPriority w:val="0"/>
    <w:rPr>
      <w:b/>
      <w:bCs/>
      <w:kern w:val="44"/>
      <w:sz w:val="44"/>
      <w:szCs w:val="44"/>
    </w:rPr>
  </w:style>
  <w:style w:type="character" w:customStyle="1" w:styleId="18">
    <w:name w:val="标题 2 字符"/>
    <w:basedOn w:val="12"/>
    <w:link w:val="3"/>
    <w:autoRedefine/>
    <w:semiHidden/>
    <w:qFormat/>
    <w:uiPriority w:val="0"/>
    <w:rPr>
      <w:rFonts w:asciiTheme="majorHAnsi" w:hAnsiTheme="majorHAnsi" w:eastAsiaTheme="majorEastAsia" w:cstheme="majorBidi"/>
      <w:b/>
      <w:bCs/>
      <w:kern w:val="2"/>
      <w:sz w:val="32"/>
      <w:szCs w:val="32"/>
    </w:rPr>
  </w:style>
  <w:style w:type="paragraph" w:customStyle="1" w:styleId="19">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0FD759-946E-4F19-A87E-852507CC2AD6}">
  <ds:schemaRefs/>
</ds:datastoreItem>
</file>

<file path=docProps/app.xml><?xml version="1.0" encoding="utf-8"?>
<Properties xmlns="http://schemas.openxmlformats.org/officeDocument/2006/extended-properties" xmlns:vt="http://schemas.openxmlformats.org/officeDocument/2006/docPropsVTypes">
  <Template>Normal</Template>
  <Pages>28</Pages>
  <Words>2773</Words>
  <Characters>3348</Characters>
  <Lines>90</Lines>
  <Paragraphs>25</Paragraphs>
  <TotalTime>1</TotalTime>
  <ScaleCrop>false</ScaleCrop>
  <LinksUpToDate>false</LinksUpToDate>
  <CharactersWithSpaces>3548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2024-03-25T01:16:00Z</dcterms:created>
  <dc:creator>lenovo</dc:creator>
  <cp:lastModifiedBy>芳芳</cp:lastModifiedBy>
  <dcterms:modified xsi:type="dcterms:W3CDTF">2026-06-08T23:00:18Z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21BB80A84FA34AAB995BC482A5646B69_13</vt:lpwstr>
  </property>
  <property fmtid="{D5CDD505-2E9C-101B-9397-08002B2CF9AE}" pid="4" name="KSOTemplateDocerSaveRecord">
    <vt:lpwstr>eyJoZGlkIjoiNTJlZWE1MzIxMjg3MmMwNTgyOWRkOTNiM2RhNGM3NzciLCJ1c2VySWQiOiIyNzg4NzgzMjUifQ==</vt:lpwstr>
  </property>
</Properties>
</file>